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EDC3B" w14:textId="77777777" w:rsidR="00D373C5" w:rsidRPr="00A14501" w:rsidRDefault="00800546" w:rsidP="00800546">
      <w:pPr>
        <w:jc w:val="center"/>
        <w:rPr>
          <w:rFonts w:ascii="Times New Roman" w:hAnsi="Times New Roman" w:cs="Times New Roman"/>
          <w:b/>
          <w:sz w:val="32"/>
          <w:szCs w:val="32"/>
        </w:rPr>
      </w:pPr>
      <w:r w:rsidRPr="00A14501">
        <w:rPr>
          <w:rFonts w:ascii="Times New Roman" w:hAnsi="Times New Roman" w:cs="Times New Roman"/>
          <w:b/>
          <w:sz w:val="32"/>
          <w:szCs w:val="32"/>
        </w:rPr>
        <w:t>HOW DO I MEET COSMA’S PUBLIC DISCLOSURE REQUIREMENTS?</w:t>
      </w:r>
    </w:p>
    <w:p w14:paraId="33F38FDD" w14:textId="77777777" w:rsidR="00800546" w:rsidRPr="00800546" w:rsidRDefault="00800546">
      <w:pPr>
        <w:rPr>
          <w:rFonts w:ascii="Times New Roman" w:hAnsi="Times New Roman" w:cs="Times New Roman"/>
        </w:rPr>
      </w:pPr>
    </w:p>
    <w:p w14:paraId="21E2CF41" w14:textId="7A3AE19B" w:rsidR="00800546" w:rsidRPr="00800546" w:rsidRDefault="00800546">
      <w:pPr>
        <w:rPr>
          <w:rFonts w:ascii="Times New Roman" w:hAnsi="Times New Roman" w:cs="Times New Roman"/>
        </w:rPr>
      </w:pPr>
      <w:r w:rsidRPr="00800546">
        <w:rPr>
          <w:rFonts w:ascii="Times New Roman" w:hAnsi="Times New Roman" w:cs="Times New Roman"/>
        </w:rPr>
        <w:t xml:space="preserve">The following information is provided to assist COSMA Program members in correctly following its policies and procedures regarding public disclosure of accreditation status and student achievement. A </w:t>
      </w:r>
      <w:r w:rsidR="00D31C99">
        <w:rPr>
          <w:rFonts w:ascii="Times New Roman" w:hAnsi="Times New Roman" w:cs="Times New Roman"/>
        </w:rPr>
        <w:t xml:space="preserve">three-page </w:t>
      </w:r>
      <w:r w:rsidRPr="00800546">
        <w:rPr>
          <w:rFonts w:ascii="Times New Roman" w:hAnsi="Times New Roman" w:cs="Times New Roman"/>
          <w:b/>
        </w:rPr>
        <w:t>required template</w:t>
      </w:r>
      <w:r w:rsidRPr="00800546">
        <w:rPr>
          <w:rFonts w:ascii="Times New Roman" w:hAnsi="Times New Roman" w:cs="Times New Roman"/>
        </w:rPr>
        <w:t xml:space="preserve"> follows the descriptions and begins on page three</w:t>
      </w:r>
      <w:r w:rsidR="00A14501">
        <w:rPr>
          <w:rFonts w:ascii="Times New Roman" w:hAnsi="Times New Roman" w:cs="Times New Roman"/>
        </w:rPr>
        <w:t xml:space="preserve"> of this document</w:t>
      </w:r>
      <w:r w:rsidRPr="00800546">
        <w:rPr>
          <w:rFonts w:ascii="Times New Roman" w:hAnsi="Times New Roman" w:cs="Times New Roman"/>
        </w:rPr>
        <w:t xml:space="preserve">. </w:t>
      </w:r>
      <w:r w:rsidR="00D31C99">
        <w:rPr>
          <w:rFonts w:ascii="Times New Roman" w:hAnsi="Times New Roman" w:cs="Times New Roman"/>
        </w:rPr>
        <w:t xml:space="preserve">The first two pages (Student Learning Outcomes matrix and Operational Effectiveness Outcomes Matrix) are taken directly from the Annual Report. </w:t>
      </w:r>
      <w:r w:rsidRPr="00800546">
        <w:rPr>
          <w:rFonts w:ascii="Times New Roman" w:hAnsi="Times New Roman" w:cs="Times New Roman"/>
          <w:b/>
        </w:rPr>
        <w:t xml:space="preserve">All programs that will be reviewed </w:t>
      </w:r>
      <w:r w:rsidR="00D31C99">
        <w:rPr>
          <w:rFonts w:ascii="Times New Roman" w:hAnsi="Times New Roman" w:cs="Times New Roman"/>
          <w:b/>
        </w:rPr>
        <w:t xml:space="preserve">for accreditation </w:t>
      </w:r>
      <w:r w:rsidRPr="00800546">
        <w:rPr>
          <w:rFonts w:ascii="Times New Roman" w:hAnsi="Times New Roman" w:cs="Times New Roman"/>
          <w:b/>
        </w:rPr>
        <w:t xml:space="preserve">by the Board of Commissioners must use the template and show the site visit team and the BOC its </w:t>
      </w:r>
      <w:r w:rsidR="00D31C99">
        <w:rPr>
          <w:rFonts w:ascii="Times New Roman" w:hAnsi="Times New Roman" w:cs="Times New Roman"/>
          <w:b/>
        </w:rPr>
        <w:t>availability</w:t>
      </w:r>
      <w:r w:rsidRPr="00800546">
        <w:rPr>
          <w:rFonts w:ascii="Times New Roman" w:hAnsi="Times New Roman" w:cs="Times New Roman"/>
          <w:b/>
        </w:rPr>
        <w:t xml:space="preserve"> on the program’s website</w:t>
      </w:r>
      <w:r w:rsidR="00D31C99">
        <w:rPr>
          <w:rFonts w:ascii="Times New Roman" w:hAnsi="Times New Roman" w:cs="Times New Roman"/>
          <w:b/>
        </w:rPr>
        <w:t>, as described below.</w:t>
      </w:r>
    </w:p>
    <w:p w14:paraId="1535AC69" w14:textId="77777777" w:rsidR="00800546" w:rsidRDefault="00800546">
      <w:pPr>
        <w:rPr>
          <w:rFonts w:ascii="Times New Roman" w:hAnsi="Times New Roman" w:cs="Times New Roman"/>
        </w:rPr>
      </w:pPr>
    </w:p>
    <w:p w14:paraId="4723E9AC" w14:textId="77777777" w:rsidR="00436527" w:rsidRPr="00D0023B" w:rsidRDefault="00800546" w:rsidP="00436527">
      <w:pPr>
        <w:jc w:val="center"/>
        <w:rPr>
          <w:rFonts w:ascii="Times New Roman" w:hAnsi="Times New Roman" w:cs="Times New Roman"/>
          <w:b/>
        </w:rPr>
      </w:pPr>
      <w:r w:rsidRPr="00D0023B">
        <w:rPr>
          <w:rFonts w:ascii="Times New Roman" w:hAnsi="Times New Roman" w:cs="Times New Roman"/>
          <w:b/>
          <w:u w:val="single"/>
        </w:rPr>
        <w:t>Description of Public Disclosure of Accreditation Status</w:t>
      </w:r>
    </w:p>
    <w:p w14:paraId="47C847CC" w14:textId="4CB0F439" w:rsidR="00800546" w:rsidRPr="00800546" w:rsidRDefault="00800546" w:rsidP="00436527">
      <w:pPr>
        <w:jc w:val="center"/>
        <w:rPr>
          <w:rFonts w:ascii="Times New Roman" w:hAnsi="Times New Roman" w:cs="Times New Roman"/>
        </w:rPr>
      </w:pPr>
      <w:r>
        <w:rPr>
          <w:rFonts w:ascii="Times New Roman" w:hAnsi="Times New Roman" w:cs="Times New Roman"/>
        </w:rPr>
        <w:t>(p. 28</w:t>
      </w:r>
      <w:r w:rsidR="00D0023B">
        <w:rPr>
          <w:rFonts w:ascii="Times New Roman" w:hAnsi="Times New Roman" w:cs="Times New Roman"/>
        </w:rPr>
        <w:t>-29</w:t>
      </w:r>
      <w:r>
        <w:rPr>
          <w:rFonts w:ascii="Times New Roman" w:hAnsi="Times New Roman" w:cs="Times New Roman"/>
        </w:rPr>
        <w:t xml:space="preserve">, </w:t>
      </w:r>
      <w:r w:rsidRPr="00800546">
        <w:rPr>
          <w:rFonts w:ascii="Times New Roman" w:hAnsi="Times New Roman" w:cs="Times New Roman"/>
          <w:i/>
        </w:rPr>
        <w:t>Accreditation Process Manual</w:t>
      </w:r>
      <w:r>
        <w:rPr>
          <w:rFonts w:ascii="Times New Roman" w:hAnsi="Times New Roman" w:cs="Times New Roman"/>
        </w:rPr>
        <w:t>, December 2015)</w:t>
      </w:r>
    </w:p>
    <w:p w14:paraId="69772E8E" w14:textId="77777777" w:rsidR="00436527" w:rsidRDefault="00436527" w:rsidP="00800546">
      <w:pPr>
        <w:rPr>
          <w:rFonts w:ascii="Times New Roman" w:hAnsi="Times New Roman" w:cs="Times New Roman"/>
        </w:rPr>
      </w:pPr>
    </w:p>
    <w:p w14:paraId="1C41E870" w14:textId="77777777" w:rsidR="00800546" w:rsidRPr="00FA302A" w:rsidRDefault="00800546" w:rsidP="00800546">
      <w:pPr>
        <w:rPr>
          <w:rFonts w:ascii="Times New Roman" w:hAnsi="Times New Roman"/>
        </w:rPr>
      </w:pPr>
      <w:r w:rsidRPr="00800546">
        <w:rPr>
          <w:rFonts w:ascii="Times New Roman" w:hAnsi="Times New Roman" w:cs="Times New Roman"/>
        </w:rPr>
        <w:t>When a program joins COSMA as a Program Member, but prior to its application for</w:t>
      </w:r>
      <w:r w:rsidRPr="00FA302A">
        <w:rPr>
          <w:rFonts w:ascii="Times New Roman" w:hAnsi="Times New Roman"/>
        </w:rPr>
        <w:t xml:space="preserve"> Candidacy Status, the program holds no accreditation “status” and </w:t>
      </w:r>
      <w:r w:rsidRPr="00FA302A">
        <w:rPr>
          <w:rFonts w:ascii="Times New Roman" w:hAnsi="Times New Roman"/>
          <w:b/>
        </w:rPr>
        <w:t>may not</w:t>
      </w:r>
      <w:r w:rsidRPr="00FA302A">
        <w:rPr>
          <w:rFonts w:ascii="Times New Roman" w:hAnsi="Times New Roman"/>
        </w:rPr>
        <w:t xml:space="preserve"> refer to its membership on its website or in published materials. When a program has been granted Candidacy Status, it will make the following notation on the “home page” of its academic unit/sport management program website:</w:t>
      </w:r>
    </w:p>
    <w:p w14:paraId="277EC4EA" w14:textId="77777777" w:rsidR="00800546" w:rsidRPr="00FA302A" w:rsidRDefault="00800546" w:rsidP="00800546">
      <w:pPr>
        <w:rPr>
          <w:rFonts w:ascii="Times New Roman" w:hAnsi="Times New Roman"/>
        </w:rPr>
      </w:pPr>
    </w:p>
    <w:p w14:paraId="45550FA3" w14:textId="45D27A40" w:rsidR="00800546" w:rsidRPr="00FA302A" w:rsidRDefault="00800546" w:rsidP="00800546">
      <w:pPr>
        <w:rPr>
          <w:rFonts w:ascii="Times New Roman" w:hAnsi="Times New Roman"/>
        </w:rPr>
      </w:pPr>
      <w:r w:rsidRPr="00FA302A">
        <w:rPr>
          <w:rFonts w:ascii="Times New Roman" w:hAnsi="Times New Roman"/>
        </w:rPr>
        <w:t>The following sport management degree program(s) has been granted Candidacy Status by the Commission on Sport Management Accreditation (</w:t>
      </w:r>
      <w:r w:rsidR="0081268F">
        <w:rPr>
          <w:rFonts w:ascii="Times New Roman" w:hAnsi="Times New Roman"/>
        </w:rPr>
        <w:t>COSMA), located in Fort Collins, CO</w:t>
      </w:r>
      <w:r w:rsidRPr="00FA302A">
        <w:rPr>
          <w:rFonts w:ascii="Times New Roman" w:hAnsi="Times New Roman"/>
        </w:rPr>
        <w:t>, USA:</w:t>
      </w:r>
    </w:p>
    <w:p w14:paraId="6B45B6C1" w14:textId="77777777" w:rsidR="00800546" w:rsidRPr="00FA302A" w:rsidRDefault="00800546" w:rsidP="00800546">
      <w:pPr>
        <w:rPr>
          <w:rFonts w:ascii="Times New Roman" w:hAnsi="Times New Roman"/>
        </w:rPr>
      </w:pPr>
    </w:p>
    <w:p w14:paraId="6C810272" w14:textId="77777777" w:rsidR="00800546" w:rsidRPr="00FA302A" w:rsidRDefault="00800546" w:rsidP="00800546">
      <w:pPr>
        <w:numPr>
          <w:ilvl w:val="0"/>
          <w:numId w:val="1"/>
        </w:numPr>
        <w:rPr>
          <w:rFonts w:ascii="Times New Roman" w:hAnsi="Times New Roman"/>
          <w:i/>
          <w:iCs/>
        </w:rPr>
      </w:pPr>
      <w:r w:rsidRPr="00FA302A">
        <w:rPr>
          <w:rFonts w:ascii="Times New Roman" w:hAnsi="Times New Roman"/>
          <w:i/>
          <w:iCs/>
        </w:rPr>
        <w:t>Bachelor of [Science, Arts, etc.] in [list of degrees] with concentrations/emphases in [list of concentrations/emphases] (if applicable)</w:t>
      </w:r>
    </w:p>
    <w:p w14:paraId="2C47C4D4" w14:textId="77777777" w:rsidR="00800546" w:rsidRPr="00FA302A" w:rsidRDefault="00800546" w:rsidP="00800546">
      <w:pPr>
        <w:numPr>
          <w:ilvl w:val="0"/>
          <w:numId w:val="1"/>
        </w:numPr>
        <w:rPr>
          <w:rFonts w:ascii="Times New Roman" w:hAnsi="Times New Roman"/>
          <w:i/>
          <w:iCs/>
        </w:rPr>
      </w:pPr>
      <w:r w:rsidRPr="00FA302A">
        <w:rPr>
          <w:rFonts w:ascii="Times New Roman" w:hAnsi="Times New Roman"/>
          <w:i/>
          <w:iCs/>
        </w:rPr>
        <w:t>Master of [Science, Arts, Business Administration, etc.] with concentrations/emphases in [list of concentrations/emphases] (if applicable)</w:t>
      </w:r>
    </w:p>
    <w:p w14:paraId="5856C4C4" w14:textId="77777777" w:rsidR="00800546" w:rsidRPr="00FA302A" w:rsidRDefault="00800546" w:rsidP="00800546">
      <w:pPr>
        <w:rPr>
          <w:rFonts w:ascii="Times New Roman" w:hAnsi="Times New Roman"/>
        </w:rPr>
      </w:pPr>
    </w:p>
    <w:p w14:paraId="13C7858C" w14:textId="77777777" w:rsidR="00800546" w:rsidRPr="00FA302A" w:rsidRDefault="00800546" w:rsidP="00800546">
      <w:pPr>
        <w:rPr>
          <w:rFonts w:ascii="Times New Roman" w:hAnsi="Times New Roman"/>
        </w:rPr>
      </w:pPr>
      <w:r w:rsidRPr="00FA302A">
        <w:rPr>
          <w:rFonts w:ascii="Times New Roman" w:hAnsi="Times New Roman"/>
        </w:rPr>
        <w:t>Candidacy Status is not an accredited status, but a step toward seeking accreditation by COSMA.</w:t>
      </w:r>
    </w:p>
    <w:p w14:paraId="685B0660" w14:textId="77777777" w:rsidR="00800546" w:rsidRDefault="00800546"/>
    <w:p w14:paraId="07108BC3" w14:textId="77777777" w:rsidR="00800546" w:rsidRPr="00DD61EA" w:rsidRDefault="00800546" w:rsidP="00800546">
      <w:pPr>
        <w:rPr>
          <w:rFonts w:ascii="Times New Roman" w:hAnsi="Times New Roman"/>
        </w:rPr>
      </w:pPr>
      <w:r w:rsidRPr="00DD61EA">
        <w:rPr>
          <w:rFonts w:ascii="Times New Roman" w:hAnsi="Times New Roman"/>
        </w:rPr>
        <w:t xml:space="preserve">Once accreditation has been granted by COSMA, </w:t>
      </w:r>
      <w:r w:rsidRPr="00D0023B">
        <w:rPr>
          <w:rFonts w:ascii="Times New Roman" w:hAnsi="Times New Roman"/>
          <w:b/>
        </w:rPr>
        <w:t>a program must denote this status on its website</w:t>
      </w:r>
      <w:r w:rsidRPr="00DD61EA">
        <w:rPr>
          <w:rFonts w:ascii="Times New Roman" w:hAnsi="Times New Roman"/>
        </w:rPr>
        <w:t xml:space="preserve"> and in its catalog and official publications and may denote it in its advertising. The form of notice and specific permissible language is prescribed by COSMA. Such notice should, in all cases, clearly delineate the name of the sport management programs that are accredited. </w:t>
      </w:r>
      <w:r w:rsidRPr="00D0023B">
        <w:rPr>
          <w:rFonts w:ascii="Times New Roman" w:hAnsi="Times New Roman"/>
          <w:b/>
        </w:rPr>
        <w:t>Programs are required to provide COSMA the URL to the public notification of accreditation by COSMA in the Annual Report.</w:t>
      </w:r>
      <w:r w:rsidRPr="00DD61EA">
        <w:rPr>
          <w:rFonts w:ascii="Times New Roman" w:hAnsi="Times New Roman"/>
        </w:rPr>
        <w:t xml:space="preserve"> Questions regarding the specific form of the notice are answered via consultation with COSMA staff. A template for the form of notice that must be used on the program’s website and in its catalog and other official publications is provided below. Programs located outside of the United States may use terminology appropriate for the degree names of their programs:</w:t>
      </w:r>
    </w:p>
    <w:p w14:paraId="20CE671F" w14:textId="77777777" w:rsidR="00800546" w:rsidRPr="00DD61EA" w:rsidRDefault="00800546" w:rsidP="00800546">
      <w:pPr>
        <w:rPr>
          <w:rFonts w:ascii="Times New Roman" w:hAnsi="Times New Roman"/>
        </w:rPr>
      </w:pPr>
    </w:p>
    <w:p w14:paraId="2956DB57" w14:textId="58ED2AE3" w:rsidR="00800546" w:rsidRPr="00DD61EA" w:rsidRDefault="00800546" w:rsidP="00800546">
      <w:pPr>
        <w:rPr>
          <w:rFonts w:ascii="Times New Roman" w:hAnsi="Times New Roman"/>
          <w:i/>
          <w:iCs/>
        </w:rPr>
      </w:pPr>
      <w:r w:rsidRPr="00DD61EA">
        <w:rPr>
          <w:rFonts w:ascii="Times New Roman" w:hAnsi="Times New Roman"/>
          <w:i/>
          <w:iCs/>
        </w:rPr>
        <w:t xml:space="preserve">The sport management degree program(s) at [Institution’s name] has received specialized </w:t>
      </w:r>
      <w:r w:rsidRPr="003329D4">
        <w:rPr>
          <w:rFonts w:ascii="Times New Roman" w:hAnsi="Times New Roman"/>
          <w:i/>
          <w:iCs/>
        </w:rPr>
        <w:t xml:space="preserve">accreditation through the Commission on Sport Management Accreditation </w:t>
      </w:r>
      <w:r w:rsidRPr="003329D4">
        <w:rPr>
          <w:rFonts w:ascii="Times New Roman" w:hAnsi="Times New Roman"/>
          <w:i/>
          <w:iCs/>
        </w:rPr>
        <w:lastRenderedPageBreak/>
        <w:t>(COSMA) located in</w:t>
      </w:r>
      <w:r w:rsidR="0081268F">
        <w:rPr>
          <w:rFonts w:ascii="Times New Roman" w:hAnsi="Times New Roman"/>
          <w:i/>
          <w:iCs/>
        </w:rPr>
        <w:t xml:space="preserve"> Fort Collins, Colorado</w:t>
      </w:r>
      <w:bookmarkStart w:id="0" w:name="_GoBack"/>
      <w:bookmarkEnd w:id="0"/>
      <w:r w:rsidRPr="00DD61EA">
        <w:rPr>
          <w:rFonts w:ascii="Times New Roman" w:hAnsi="Times New Roman"/>
          <w:i/>
          <w:iCs/>
        </w:rPr>
        <w:t>, USA. The sport management programs in the following degrees are accredited by COSMA:</w:t>
      </w:r>
    </w:p>
    <w:p w14:paraId="04297299" w14:textId="77777777" w:rsidR="00800546" w:rsidRPr="00DD61EA" w:rsidRDefault="00800546" w:rsidP="00800546">
      <w:pPr>
        <w:rPr>
          <w:rFonts w:ascii="Times New Roman" w:hAnsi="Times New Roman"/>
          <w:i/>
          <w:iCs/>
        </w:rPr>
      </w:pPr>
    </w:p>
    <w:p w14:paraId="451E10D4" w14:textId="77777777" w:rsidR="00800546" w:rsidRPr="00DD61EA" w:rsidRDefault="00800546" w:rsidP="00800546">
      <w:pPr>
        <w:numPr>
          <w:ilvl w:val="0"/>
          <w:numId w:val="1"/>
        </w:numPr>
        <w:rPr>
          <w:rFonts w:ascii="Times New Roman" w:hAnsi="Times New Roman"/>
          <w:i/>
          <w:iCs/>
        </w:rPr>
      </w:pPr>
      <w:r w:rsidRPr="00DD61EA">
        <w:rPr>
          <w:rFonts w:ascii="Times New Roman" w:hAnsi="Times New Roman"/>
          <w:i/>
          <w:iCs/>
        </w:rPr>
        <w:t>Bachelor of [Science, Arts, etc.] in [list of degrees] with concentrations/emphases in [list of concentrations/emphases] (if applicable)</w:t>
      </w:r>
    </w:p>
    <w:p w14:paraId="2D78662A" w14:textId="77777777" w:rsidR="00800546" w:rsidRPr="00DD61EA" w:rsidRDefault="00800546" w:rsidP="00800546">
      <w:pPr>
        <w:numPr>
          <w:ilvl w:val="0"/>
          <w:numId w:val="1"/>
        </w:numPr>
        <w:rPr>
          <w:rFonts w:ascii="Times New Roman" w:hAnsi="Times New Roman"/>
          <w:i/>
          <w:iCs/>
        </w:rPr>
      </w:pPr>
      <w:r w:rsidRPr="00DD61EA">
        <w:rPr>
          <w:rFonts w:ascii="Times New Roman" w:hAnsi="Times New Roman"/>
          <w:i/>
          <w:iCs/>
        </w:rPr>
        <w:t>Master of [Science, Arts, Business Administration, etc.] with concentrations/emphases in [list of concentrations/emphases] (if applicable)</w:t>
      </w:r>
    </w:p>
    <w:p w14:paraId="7EF4283B" w14:textId="77777777" w:rsidR="00800546" w:rsidRDefault="00800546"/>
    <w:p w14:paraId="77B84A81" w14:textId="77777777" w:rsidR="00800546" w:rsidRPr="00D0023B" w:rsidRDefault="00800546" w:rsidP="00D0023B">
      <w:pPr>
        <w:ind w:firstLine="360"/>
        <w:jc w:val="center"/>
        <w:rPr>
          <w:rFonts w:ascii="Times New Roman" w:hAnsi="Times New Roman"/>
          <w:b/>
          <w:u w:val="single"/>
        </w:rPr>
      </w:pPr>
      <w:r w:rsidRPr="00D0023B">
        <w:rPr>
          <w:rFonts w:ascii="Times New Roman" w:hAnsi="Times New Roman"/>
          <w:b/>
          <w:u w:val="single"/>
        </w:rPr>
        <w:t>Notification of Student Achievement and Program-Level Outcomes</w:t>
      </w:r>
    </w:p>
    <w:p w14:paraId="08CC8944" w14:textId="6BC4BC07" w:rsidR="00D0023B" w:rsidRPr="00800546" w:rsidRDefault="00D0023B" w:rsidP="00D0023B">
      <w:pPr>
        <w:jc w:val="center"/>
        <w:rPr>
          <w:rFonts w:ascii="Times New Roman" w:hAnsi="Times New Roman" w:cs="Times New Roman"/>
        </w:rPr>
      </w:pPr>
      <w:r>
        <w:rPr>
          <w:rFonts w:ascii="Times New Roman" w:hAnsi="Times New Roman" w:cs="Times New Roman"/>
        </w:rPr>
        <w:t xml:space="preserve">(p. 29, </w:t>
      </w:r>
      <w:r w:rsidRPr="00800546">
        <w:rPr>
          <w:rFonts w:ascii="Times New Roman" w:hAnsi="Times New Roman" w:cs="Times New Roman"/>
          <w:i/>
        </w:rPr>
        <w:t>Accreditation Process Manual</w:t>
      </w:r>
      <w:r>
        <w:rPr>
          <w:rFonts w:ascii="Times New Roman" w:hAnsi="Times New Roman" w:cs="Times New Roman"/>
        </w:rPr>
        <w:t>, December 2015)</w:t>
      </w:r>
    </w:p>
    <w:p w14:paraId="756E372D" w14:textId="77777777" w:rsidR="00D0023B" w:rsidRDefault="00D0023B" w:rsidP="00800546">
      <w:pPr>
        <w:rPr>
          <w:rFonts w:ascii="Times New Roman" w:hAnsi="Times New Roman"/>
          <w:color w:val="000000"/>
        </w:rPr>
      </w:pPr>
    </w:p>
    <w:p w14:paraId="044235A3" w14:textId="77777777" w:rsidR="00800546" w:rsidRPr="00540B2D" w:rsidRDefault="00800546" w:rsidP="00800546">
      <w:pPr>
        <w:rPr>
          <w:rFonts w:ascii="Times New Roman" w:hAnsi="Times New Roman"/>
        </w:rPr>
      </w:pPr>
      <w:r w:rsidRPr="00DD61EA">
        <w:rPr>
          <w:rFonts w:ascii="Times New Roman" w:hAnsi="Times New Roman"/>
          <w:color w:val="000000"/>
        </w:rPr>
        <w:t>In order to make informed educational decisions, various stakeholders of the program, including</w:t>
      </w:r>
      <w:r w:rsidRPr="00522685">
        <w:rPr>
          <w:rFonts w:ascii="Times New Roman" w:hAnsi="Times New Roman"/>
          <w:color w:val="000000"/>
        </w:rPr>
        <w:t xml:space="preserve"> current and potential students and their families, employers, governmental entities, and other members of the public who may have an interest in the program, are entitled to have access to</w:t>
      </w:r>
      <w:r w:rsidRPr="00540B2D">
        <w:rPr>
          <w:rFonts w:ascii="Times New Roman" w:hAnsi="Times New Roman"/>
          <w:color w:val="000000"/>
        </w:rPr>
        <w:t xml:space="preserve"> information pertaining to the quality of the </w:t>
      </w:r>
      <w:r w:rsidRPr="00540B2D">
        <w:rPr>
          <w:rFonts w:ascii="Times New Roman" w:hAnsi="Times New Roman"/>
        </w:rPr>
        <w:t>sport management programs</w:t>
      </w:r>
      <w:r w:rsidRPr="00540B2D">
        <w:rPr>
          <w:rFonts w:ascii="Times New Roman" w:hAnsi="Times New Roman"/>
          <w:color w:val="000000"/>
        </w:rPr>
        <w:t>. Consequently,</w:t>
      </w:r>
      <w:r w:rsidRPr="00540B2D">
        <w:rPr>
          <w:rFonts w:ascii="Times New Roman" w:hAnsi="Times New Roman"/>
        </w:rPr>
        <w:t xml:space="preserve"> </w:t>
      </w:r>
      <w:r w:rsidRPr="00D31C99">
        <w:rPr>
          <w:rFonts w:ascii="Times New Roman" w:hAnsi="Times New Roman"/>
          <w:b/>
        </w:rPr>
        <w:t xml:space="preserve">COSMA requires its accredited members to be accountable to the public for the </w:t>
      </w:r>
      <w:r w:rsidRPr="00D31C99">
        <w:rPr>
          <w:rFonts w:ascii="Times New Roman" w:hAnsi="Times New Roman"/>
          <w:b/>
          <w:color w:val="000000"/>
        </w:rPr>
        <w:t xml:space="preserve">student learning and program-level (operational) outcomes of </w:t>
      </w:r>
      <w:proofErr w:type="gramStart"/>
      <w:r w:rsidRPr="00D31C99">
        <w:rPr>
          <w:rFonts w:ascii="Times New Roman" w:hAnsi="Times New Roman"/>
          <w:b/>
          <w:color w:val="000000"/>
        </w:rPr>
        <w:t>their</w:t>
      </w:r>
      <w:proofErr w:type="gramEnd"/>
      <w:r w:rsidRPr="00D31C99">
        <w:rPr>
          <w:rFonts w:ascii="Times New Roman" w:hAnsi="Times New Roman"/>
          <w:b/>
          <w:color w:val="000000"/>
        </w:rPr>
        <w:t xml:space="preserve"> sport management programs</w:t>
      </w:r>
      <w:r w:rsidRPr="003329D4">
        <w:rPr>
          <w:rFonts w:ascii="Times New Roman" w:hAnsi="Times New Roman"/>
          <w:color w:val="000000"/>
        </w:rPr>
        <w:t>.</w:t>
      </w:r>
    </w:p>
    <w:p w14:paraId="7B106270" w14:textId="77777777" w:rsidR="00800546" w:rsidRPr="00540B2D" w:rsidRDefault="00800546" w:rsidP="00800546">
      <w:pPr>
        <w:rPr>
          <w:rFonts w:ascii="Times New Roman" w:hAnsi="Times New Roman"/>
        </w:rPr>
      </w:pPr>
    </w:p>
    <w:p w14:paraId="3E9D53AE" w14:textId="5D223BDE" w:rsidR="00800546" w:rsidRPr="00540B2D" w:rsidRDefault="00800546" w:rsidP="00800546">
      <w:pPr>
        <w:rPr>
          <w:rFonts w:ascii="Times New Roman" w:hAnsi="Times New Roman"/>
        </w:rPr>
      </w:pPr>
      <w:r w:rsidRPr="003329D4">
        <w:rPr>
          <w:rFonts w:ascii="Times New Roman" w:hAnsi="Times New Roman"/>
        </w:rPr>
        <w:t xml:space="preserve">Therefore, once program accreditation has been granted by COSMA, </w:t>
      </w:r>
      <w:r w:rsidRPr="00D31C99">
        <w:rPr>
          <w:rFonts w:ascii="Times New Roman" w:hAnsi="Times New Roman"/>
          <w:b/>
        </w:rPr>
        <w:t>an academic unit/sport management program must publicly disclose on the home page</w:t>
      </w:r>
      <w:r w:rsidRPr="003329D4">
        <w:rPr>
          <w:rFonts w:ascii="Times New Roman" w:hAnsi="Times New Roman"/>
        </w:rPr>
        <w:t xml:space="preserve"> of its academic unit/sport management department website </w:t>
      </w:r>
      <w:r w:rsidRPr="00D31C99">
        <w:rPr>
          <w:rFonts w:ascii="Times New Roman" w:hAnsi="Times New Roman"/>
          <w:b/>
        </w:rPr>
        <w:t>information pertaining to the degree of student achievement and program-level outcomes</w:t>
      </w:r>
      <w:r w:rsidRPr="003329D4">
        <w:rPr>
          <w:rFonts w:ascii="Times New Roman" w:hAnsi="Times New Roman"/>
        </w:rPr>
        <w:t xml:space="preserve"> in its COSMA-accredited sport management programs, </w:t>
      </w:r>
      <w:r w:rsidRPr="00D31C99">
        <w:rPr>
          <w:rFonts w:ascii="Times New Roman" w:hAnsi="Times New Roman"/>
          <w:b/>
        </w:rPr>
        <w:t>updated on an annual basis</w:t>
      </w:r>
      <w:r w:rsidR="004D2DA4">
        <w:rPr>
          <w:rFonts w:ascii="Times New Roman" w:hAnsi="Times New Roman"/>
          <w:b/>
        </w:rPr>
        <w:t>, no later than July 31</w:t>
      </w:r>
      <w:r w:rsidRPr="003329D4">
        <w:rPr>
          <w:rFonts w:ascii="Times New Roman" w:hAnsi="Times New Roman"/>
        </w:rPr>
        <w:t xml:space="preserve">. The information must be provided by </w:t>
      </w:r>
      <w:r w:rsidRPr="00D31C99">
        <w:rPr>
          <w:rFonts w:ascii="Times New Roman" w:hAnsi="Times New Roman"/>
          <w:b/>
        </w:rPr>
        <w:t xml:space="preserve">clicking on one, </w:t>
      </w:r>
      <w:proofErr w:type="gramStart"/>
      <w:r w:rsidRPr="00D31C99">
        <w:rPr>
          <w:rFonts w:ascii="Times New Roman" w:hAnsi="Times New Roman"/>
          <w:b/>
        </w:rPr>
        <w:t>clearly-identifiable</w:t>
      </w:r>
      <w:proofErr w:type="gramEnd"/>
      <w:r w:rsidRPr="00D31C99">
        <w:rPr>
          <w:rFonts w:ascii="Times New Roman" w:hAnsi="Times New Roman"/>
          <w:b/>
        </w:rPr>
        <w:t xml:space="preserve"> link from the academic unit/sport management program’s home page</w:t>
      </w:r>
      <w:r w:rsidRPr="003329D4">
        <w:rPr>
          <w:rFonts w:ascii="Times New Roman" w:hAnsi="Times New Roman"/>
        </w:rPr>
        <w:t xml:space="preserve">. The required reporting form for publicly disclosing student and program-level outcomes information is </w:t>
      </w:r>
      <w:r w:rsidR="00D31C99">
        <w:rPr>
          <w:rFonts w:ascii="Times New Roman" w:hAnsi="Times New Roman"/>
        </w:rPr>
        <w:t>located below</w:t>
      </w:r>
      <w:r w:rsidRPr="003329D4">
        <w:rPr>
          <w:rFonts w:ascii="Times New Roman" w:hAnsi="Times New Roman"/>
        </w:rPr>
        <w:t xml:space="preserve">. Specific requirements that all programs are required to address while going through the accreditation process are outlined in Principle 7.7 External Accountability in the </w:t>
      </w:r>
      <w:r w:rsidRPr="003329D4">
        <w:rPr>
          <w:rFonts w:ascii="Times New Roman" w:hAnsi="Times New Roman"/>
          <w:i/>
        </w:rPr>
        <w:t xml:space="preserve">Accreditation Principles Manual, </w:t>
      </w:r>
      <w:r w:rsidR="00D31C99">
        <w:rPr>
          <w:rFonts w:ascii="Times New Roman" w:hAnsi="Times New Roman"/>
          <w:i/>
        </w:rPr>
        <w:t>April</w:t>
      </w:r>
      <w:r w:rsidRPr="003329D4">
        <w:rPr>
          <w:rFonts w:ascii="Times New Roman" w:hAnsi="Times New Roman"/>
          <w:i/>
        </w:rPr>
        <w:t xml:space="preserve"> 2016</w:t>
      </w:r>
      <w:r w:rsidRPr="003329D4">
        <w:rPr>
          <w:rFonts w:ascii="Times New Roman" w:hAnsi="Times New Roman"/>
        </w:rPr>
        <w:t>.</w:t>
      </w:r>
    </w:p>
    <w:p w14:paraId="34A010C1" w14:textId="075E8A02" w:rsidR="00D31C99" w:rsidRDefault="00D31C99">
      <w:r>
        <w:br w:type="page"/>
      </w:r>
    </w:p>
    <w:p w14:paraId="66D602FA" w14:textId="7E27AD87" w:rsidR="00D31C99" w:rsidRPr="00070E39" w:rsidRDefault="00D31C99" w:rsidP="00D31C99">
      <w:pPr>
        <w:pageBreakBefore/>
        <w:rPr>
          <w:rFonts w:ascii="Times New Roman" w:hAnsi="Times New Roman"/>
          <w:b/>
        </w:rPr>
      </w:pPr>
      <w:r w:rsidRPr="00070E39">
        <w:rPr>
          <w:rFonts w:ascii="Times New Roman" w:hAnsi="Times New Roman"/>
          <w:b/>
        </w:rPr>
        <w:t>Program-Level Student Learning Outcomes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1473"/>
        <w:gridCol w:w="1343"/>
        <w:gridCol w:w="1489"/>
        <w:gridCol w:w="1489"/>
        <w:gridCol w:w="1457"/>
      </w:tblGrid>
      <w:tr w:rsidR="00D31C99" w:rsidRPr="00070E39" w14:paraId="745D274B" w14:textId="77777777" w:rsidTr="000C1FB7">
        <w:tc>
          <w:tcPr>
            <w:tcW w:w="2196" w:type="dxa"/>
            <w:shd w:val="clear" w:color="auto" w:fill="000000"/>
          </w:tcPr>
          <w:p w14:paraId="3B3D1633" w14:textId="77777777" w:rsidR="00D31C99" w:rsidRPr="00070E39" w:rsidRDefault="00D31C99" w:rsidP="000C1FB7">
            <w:pPr>
              <w:jc w:val="center"/>
              <w:rPr>
                <w:rFonts w:ascii="Times New Roman" w:hAnsi="Times New Roman"/>
                <w:b/>
                <w:color w:val="FFFFFF"/>
                <w:sz w:val="20"/>
              </w:rPr>
            </w:pPr>
            <w:r w:rsidRPr="00070E39">
              <w:rPr>
                <w:rFonts w:ascii="Times New Roman" w:hAnsi="Times New Roman"/>
                <w:b/>
                <w:color w:val="FFFFFF"/>
                <w:sz w:val="20"/>
              </w:rPr>
              <w:t>Identify Each Student Learning Outcome and Measurement Tool(s)</w:t>
            </w:r>
          </w:p>
        </w:tc>
        <w:tc>
          <w:tcPr>
            <w:tcW w:w="2196" w:type="dxa"/>
            <w:tcBorders>
              <w:bottom w:val="single" w:sz="4" w:space="0" w:color="auto"/>
            </w:tcBorders>
            <w:shd w:val="clear" w:color="auto" w:fill="000000"/>
          </w:tcPr>
          <w:p w14:paraId="31897327" w14:textId="77777777" w:rsidR="00D31C99" w:rsidRPr="00070E39" w:rsidRDefault="00D31C99" w:rsidP="000C1FB7">
            <w:pPr>
              <w:jc w:val="center"/>
              <w:rPr>
                <w:rFonts w:ascii="Times New Roman" w:hAnsi="Times New Roman"/>
                <w:b/>
                <w:color w:val="FFFFFF"/>
                <w:sz w:val="20"/>
              </w:rPr>
            </w:pPr>
            <w:r w:rsidRPr="00070E39">
              <w:rPr>
                <w:rFonts w:ascii="Times New Roman" w:hAnsi="Times New Roman"/>
                <w:b/>
                <w:color w:val="FFFFFF"/>
                <w:sz w:val="20"/>
              </w:rPr>
              <w:t xml:space="preserve">Identify </w:t>
            </w:r>
            <w:proofErr w:type="gramStart"/>
            <w:r w:rsidRPr="00070E39">
              <w:rPr>
                <w:rFonts w:ascii="Times New Roman" w:hAnsi="Times New Roman"/>
                <w:b/>
                <w:color w:val="FFFFFF"/>
                <w:sz w:val="20"/>
              </w:rPr>
              <w:t>the  Benchmark</w:t>
            </w:r>
            <w:proofErr w:type="gramEnd"/>
          </w:p>
        </w:tc>
        <w:tc>
          <w:tcPr>
            <w:tcW w:w="2196" w:type="dxa"/>
            <w:tcBorders>
              <w:bottom w:val="single" w:sz="4" w:space="0" w:color="auto"/>
            </w:tcBorders>
            <w:shd w:val="clear" w:color="auto" w:fill="000000"/>
          </w:tcPr>
          <w:p w14:paraId="011363BB" w14:textId="77777777" w:rsidR="00D31C99" w:rsidRPr="00070E39" w:rsidRDefault="00D31C99" w:rsidP="000C1FB7">
            <w:pPr>
              <w:jc w:val="center"/>
              <w:rPr>
                <w:rFonts w:ascii="Times New Roman" w:hAnsi="Times New Roman"/>
                <w:b/>
                <w:color w:val="FFFFFF"/>
                <w:sz w:val="20"/>
              </w:rPr>
            </w:pPr>
            <w:r w:rsidRPr="00070E39">
              <w:rPr>
                <w:rFonts w:ascii="Times New Roman" w:hAnsi="Times New Roman"/>
                <w:b/>
                <w:color w:val="FFFFFF"/>
                <w:sz w:val="20"/>
              </w:rPr>
              <w:t>Total Number of Students Observed</w:t>
            </w:r>
          </w:p>
        </w:tc>
        <w:tc>
          <w:tcPr>
            <w:tcW w:w="2196" w:type="dxa"/>
            <w:tcBorders>
              <w:bottom w:val="single" w:sz="4" w:space="0" w:color="auto"/>
            </w:tcBorders>
            <w:shd w:val="clear" w:color="auto" w:fill="000000"/>
          </w:tcPr>
          <w:p w14:paraId="5FE5B820" w14:textId="77777777" w:rsidR="00D31C99" w:rsidRPr="00070E39" w:rsidRDefault="00D31C99" w:rsidP="000C1FB7">
            <w:pPr>
              <w:jc w:val="center"/>
              <w:rPr>
                <w:rFonts w:ascii="Times New Roman" w:hAnsi="Times New Roman"/>
                <w:b/>
                <w:color w:val="FFFFFF"/>
                <w:sz w:val="20"/>
              </w:rPr>
            </w:pPr>
            <w:r w:rsidRPr="00070E39">
              <w:rPr>
                <w:rFonts w:ascii="Times New Roman" w:hAnsi="Times New Roman"/>
                <w:b/>
                <w:color w:val="FFFFFF"/>
                <w:sz w:val="20"/>
              </w:rPr>
              <w:t>Total Number of Students Meeting Expectation</w:t>
            </w:r>
          </w:p>
        </w:tc>
        <w:tc>
          <w:tcPr>
            <w:tcW w:w="2196" w:type="dxa"/>
            <w:tcBorders>
              <w:bottom w:val="single" w:sz="4" w:space="0" w:color="auto"/>
            </w:tcBorders>
            <w:shd w:val="clear" w:color="auto" w:fill="000000"/>
          </w:tcPr>
          <w:p w14:paraId="0AD59080" w14:textId="77777777" w:rsidR="00D31C99" w:rsidRPr="00070E39" w:rsidRDefault="00D31C99" w:rsidP="000C1FB7">
            <w:pPr>
              <w:jc w:val="center"/>
              <w:rPr>
                <w:rFonts w:ascii="Times New Roman" w:hAnsi="Times New Roman"/>
                <w:b/>
                <w:color w:val="FFFFFF"/>
                <w:sz w:val="20"/>
              </w:rPr>
            </w:pPr>
            <w:r w:rsidRPr="00070E39">
              <w:rPr>
                <w:rFonts w:ascii="Times New Roman" w:hAnsi="Times New Roman"/>
                <w:b/>
                <w:color w:val="FFFFFF"/>
                <w:sz w:val="20"/>
              </w:rPr>
              <w:t>Assessment Results:</w:t>
            </w:r>
          </w:p>
          <w:p w14:paraId="3E153A85" w14:textId="77777777" w:rsidR="00D31C99" w:rsidRPr="00070E39" w:rsidRDefault="00D31C99" w:rsidP="000C1FB7">
            <w:pPr>
              <w:jc w:val="center"/>
              <w:rPr>
                <w:rFonts w:ascii="Times New Roman" w:hAnsi="Times New Roman"/>
                <w:b/>
                <w:color w:val="FFFFFF"/>
                <w:sz w:val="20"/>
              </w:rPr>
            </w:pPr>
            <w:r w:rsidRPr="00070E39">
              <w:rPr>
                <w:rFonts w:ascii="Times New Roman" w:hAnsi="Times New Roman"/>
                <w:b/>
                <w:color w:val="FFFFFF"/>
                <w:sz w:val="20"/>
              </w:rPr>
              <w:t>Percentage of Students Meeting Expectation</w:t>
            </w:r>
          </w:p>
        </w:tc>
        <w:tc>
          <w:tcPr>
            <w:tcW w:w="2196" w:type="dxa"/>
            <w:tcBorders>
              <w:bottom w:val="single" w:sz="4" w:space="0" w:color="auto"/>
            </w:tcBorders>
            <w:shd w:val="clear" w:color="auto" w:fill="000000"/>
          </w:tcPr>
          <w:p w14:paraId="4F72C6C0" w14:textId="77777777" w:rsidR="00D31C99" w:rsidRPr="00070E39" w:rsidRDefault="00D31C99" w:rsidP="000C1FB7">
            <w:pPr>
              <w:jc w:val="center"/>
              <w:rPr>
                <w:rFonts w:ascii="Times New Roman" w:hAnsi="Times New Roman"/>
                <w:b/>
                <w:color w:val="FFFFFF"/>
                <w:sz w:val="20"/>
              </w:rPr>
            </w:pPr>
            <w:r w:rsidRPr="00070E39">
              <w:rPr>
                <w:rFonts w:ascii="Times New Roman" w:hAnsi="Times New Roman"/>
                <w:b/>
                <w:color w:val="FFFFFF"/>
                <w:sz w:val="20"/>
              </w:rPr>
              <w:t>Assessment Results:</w:t>
            </w:r>
          </w:p>
          <w:p w14:paraId="013F83B4" w14:textId="77777777" w:rsidR="00D31C99" w:rsidRPr="00070E39" w:rsidRDefault="00D31C99" w:rsidP="000C1FB7">
            <w:pPr>
              <w:rPr>
                <w:rFonts w:ascii="Times New Roman" w:hAnsi="Times New Roman"/>
                <w:b/>
                <w:color w:val="FFFFFF"/>
                <w:sz w:val="20"/>
              </w:rPr>
            </w:pPr>
            <w:r w:rsidRPr="00070E39">
              <w:rPr>
                <w:rFonts w:ascii="Times New Roman" w:hAnsi="Times New Roman"/>
                <w:b/>
                <w:color w:val="FFFFFF"/>
                <w:sz w:val="20"/>
              </w:rPr>
              <w:t>1. Does not meet expectation</w:t>
            </w:r>
          </w:p>
          <w:p w14:paraId="7CAC3C98" w14:textId="77777777" w:rsidR="00D31C99" w:rsidRPr="00070E39" w:rsidRDefault="00D31C99" w:rsidP="000C1FB7">
            <w:pPr>
              <w:rPr>
                <w:rFonts w:ascii="Times New Roman" w:hAnsi="Times New Roman"/>
                <w:b/>
                <w:color w:val="FFFFFF"/>
                <w:sz w:val="20"/>
              </w:rPr>
            </w:pPr>
            <w:r w:rsidRPr="00070E39">
              <w:rPr>
                <w:rFonts w:ascii="Times New Roman" w:hAnsi="Times New Roman"/>
                <w:b/>
                <w:color w:val="FFFFFF"/>
                <w:sz w:val="20"/>
              </w:rPr>
              <w:t>2. Meets expectation</w:t>
            </w:r>
          </w:p>
          <w:p w14:paraId="769D99DD" w14:textId="77777777" w:rsidR="00D31C99" w:rsidRPr="00070E39" w:rsidRDefault="00D31C99" w:rsidP="000C1FB7">
            <w:pPr>
              <w:rPr>
                <w:rFonts w:ascii="Times New Roman" w:hAnsi="Times New Roman"/>
                <w:b/>
                <w:color w:val="FFFFFF"/>
                <w:sz w:val="20"/>
              </w:rPr>
            </w:pPr>
            <w:r w:rsidRPr="00070E39">
              <w:rPr>
                <w:rFonts w:ascii="Times New Roman" w:hAnsi="Times New Roman"/>
                <w:b/>
                <w:color w:val="FFFFFF"/>
                <w:sz w:val="20"/>
              </w:rPr>
              <w:t>3. Exceeds expectation</w:t>
            </w:r>
          </w:p>
          <w:p w14:paraId="1724A867" w14:textId="77777777" w:rsidR="00D31C99" w:rsidRPr="00070E39" w:rsidRDefault="00D31C99" w:rsidP="000C1FB7">
            <w:pPr>
              <w:rPr>
                <w:rFonts w:ascii="Times New Roman" w:hAnsi="Times New Roman"/>
                <w:b/>
                <w:color w:val="FFFFFF"/>
                <w:sz w:val="20"/>
              </w:rPr>
            </w:pPr>
            <w:r w:rsidRPr="00070E39">
              <w:rPr>
                <w:rFonts w:ascii="Times New Roman" w:hAnsi="Times New Roman"/>
                <w:b/>
                <w:color w:val="FFFFFF"/>
                <w:sz w:val="20"/>
              </w:rPr>
              <w:t>4. Insufficient data</w:t>
            </w:r>
          </w:p>
        </w:tc>
      </w:tr>
      <w:tr w:rsidR="00D31C99" w:rsidRPr="00070E39" w14:paraId="432D8DB3" w14:textId="77777777" w:rsidTr="000C1FB7">
        <w:tc>
          <w:tcPr>
            <w:tcW w:w="2196" w:type="dxa"/>
          </w:tcPr>
          <w:p w14:paraId="34B96B12" w14:textId="77777777" w:rsidR="00D31C99" w:rsidRPr="00070E39" w:rsidRDefault="00D31C99" w:rsidP="000C1FB7">
            <w:pPr>
              <w:jc w:val="center"/>
              <w:rPr>
                <w:rFonts w:ascii="Times New Roman" w:hAnsi="Times New Roman"/>
                <w:b/>
                <w:sz w:val="20"/>
              </w:rPr>
            </w:pPr>
            <w:r w:rsidRPr="00070E39">
              <w:rPr>
                <w:rFonts w:ascii="Times New Roman" w:hAnsi="Times New Roman"/>
                <w:b/>
                <w:sz w:val="20"/>
              </w:rPr>
              <w:t>SLO 1</w:t>
            </w:r>
          </w:p>
        </w:tc>
        <w:tc>
          <w:tcPr>
            <w:tcW w:w="2196" w:type="dxa"/>
            <w:shd w:val="clear" w:color="auto" w:fill="auto"/>
          </w:tcPr>
          <w:p w14:paraId="484D7113" w14:textId="77777777" w:rsidR="00D31C99" w:rsidRPr="00070E39" w:rsidRDefault="00D31C99" w:rsidP="000C1FB7">
            <w:pPr>
              <w:rPr>
                <w:rFonts w:ascii="Times New Roman" w:hAnsi="Times New Roman"/>
                <w:sz w:val="20"/>
              </w:rPr>
            </w:pPr>
          </w:p>
        </w:tc>
        <w:tc>
          <w:tcPr>
            <w:tcW w:w="2196" w:type="dxa"/>
            <w:shd w:val="clear" w:color="auto" w:fill="auto"/>
          </w:tcPr>
          <w:p w14:paraId="5DF7B014" w14:textId="77777777" w:rsidR="00D31C99" w:rsidRPr="00070E39" w:rsidRDefault="00D31C99" w:rsidP="000C1FB7">
            <w:pPr>
              <w:rPr>
                <w:rFonts w:ascii="Times New Roman" w:hAnsi="Times New Roman"/>
                <w:sz w:val="20"/>
              </w:rPr>
            </w:pPr>
          </w:p>
        </w:tc>
        <w:tc>
          <w:tcPr>
            <w:tcW w:w="2196" w:type="dxa"/>
            <w:shd w:val="clear" w:color="auto" w:fill="auto"/>
          </w:tcPr>
          <w:p w14:paraId="022AE8BA" w14:textId="77777777" w:rsidR="00D31C99" w:rsidRPr="00070E39" w:rsidRDefault="00D31C99" w:rsidP="000C1FB7">
            <w:pPr>
              <w:rPr>
                <w:rFonts w:ascii="Times New Roman" w:hAnsi="Times New Roman"/>
                <w:sz w:val="20"/>
              </w:rPr>
            </w:pPr>
          </w:p>
        </w:tc>
        <w:tc>
          <w:tcPr>
            <w:tcW w:w="2196" w:type="dxa"/>
            <w:shd w:val="clear" w:color="auto" w:fill="auto"/>
          </w:tcPr>
          <w:p w14:paraId="432EEBE8" w14:textId="77777777" w:rsidR="00D31C99" w:rsidRPr="00070E39" w:rsidRDefault="00D31C99" w:rsidP="000C1FB7">
            <w:pPr>
              <w:rPr>
                <w:rFonts w:ascii="Times New Roman" w:hAnsi="Times New Roman"/>
                <w:sz w:val="20"/>
              </w:rPr>
            </w:pPr>
          </w:p>
        </w:tc>
        <w:tc>
          <w:tcPr>
            <w:tcW w:w="2196" w:type="dxa"/>
            <w:shd w:val="clear" w:color="auto" w:fill="auto"/>
          </w:tcPr>
          <w:p w14:paraId="7A1CEFEF" w14:textId="77777777" w:rsidR="00D31C99" w:rsidRPr="00070E39" w:rsidRDefault="00D31C99" w:rsidP="000C1FB7">
            <w:pPr>
              <w:rPr>
                <w:rFonts w:ascii="Times New Roman" w:hAnsi="Times New Roman"/>
                <w:sz w:val="20"/>
              </w:rPr>
            </w:pPr>
          </w:p>
        </w:tc>
      </w:tr>
      <w:tr w:rsidR="00D31C99" w:rsidRPr="00070E39" w14:paraId="2134FA25" w14:textId="77777777" w:rsidTr="000C1FB7">
        <w:tc>
          <w:tcPr>
            <w:tcW w:w="2196" w:type="dxa"/>
          </w:tcPr>
          <w:p w14:paraId="45A1D8D4" w14:textId="77777777" w:rsidR="00D31C99" w:rsidRPr="00070E39" w:rsidRDefault="00D31C99" w:rsidP="000C1FB7">
            <w:pPr>
              <w:rPr>
                <w:rFonts w:ascii="Times New Roman" w:hAnsi="Times New Roman"/>
                <w:b/>
                <w:sz w:val="20"/>
              </w:rPr>
            </w:pPr>
            <w:r w:rsidRPr="00070E39">
              <w:rPr>
                <w:rFonts w:ascii="Times New Roman" w:hAnsi="Times New Roman"/>
                <w:b/>
                <w:sz w:val="20"/>
              </w:rPr>
              <w:t>Measure 1</w:t>
            </w:r>
          </w:p>
        </w:tc>
        <w:tc>
          <w:tcPr>
            <w:tcW w:w="2196" w:type="dxa"/>
          </w:tcPr>
          <w:p w14:paraId="6D081DD2" w14:textId="77777777" w:rsidR="00D31C99" w:rsidRPr="00070E39" w:rsidRDefault="00D31C99" w:rsidP="000C1FB7">
            <w:pPr>
              <w:rPr>
                <w:rFonts w:ascii="Times New Roman" w:hAnsi="Times New Roman"/>
                <w:sz w:val="20"/>
              </w:rPr>
            </w:pPr>
          </w:p>
        </w:tc>
        <w:tc>
          <w:tcPr>
            <w:tcW w:w="2196" w:type="dxa"/>
          </w:tcPr>
          <w:p w14:paraId="6B6CF533" w14:textId="77777777" w:rsidR="00D31C99" w:rsidRPr="00070E39" w:rsidRDefault="00D31C99" w:rsidP="000C1FB7">
            <w:pPr>
              <w:rPr>
                <w:rFonts w:ascii="Times New Roman" w:hAnsi="Times New Roman"/>
                <w:sz w:val="20"/>
              </w:rPr>
            </w:pPr>
          </w:p>
        </w:tc>
        <w:tc>
          <w:tcPr>
            <w:tcW w:w="2196" w:type="dxa"/>
          </w:tcPr>
          <w:p w14:paraId="4E07A5BB" w14:textId="77777777" w:rsidR="00D31C99" w:rsidRPr="00070E39" w:rsidRDefault="00D31C99" w:rsidP="000C1FB7">
            <w:pPr>
              <w:rPr>
                <w:rFonts w:ascii="Times New Roman" w:hAnsi="Times New Roman"/>
                <w:sz w:val="20"/>
              </w:rPr>
            </w:pPr>
          </w:p>
        </w:tc>
        <w:tc>
          <w:tcPr>
            <w:tcW w:w="2196" w:type="dxa"/>
          </w:tcPr>
          <w:p w14:paraId="166DC8AF" w14:textId="77777777" w:rsidR="00D31C99" w:rsidRPr="00070E39" w:rsidRDefault="00D31C99" w:rsidP="000C1FB7">
            <w:pPr>
              <w:rPr>
                <w:rFonts w:ascii="Times New Roman" w:hAnsi="Times New Roman"/>
                <w:sz w:val="20"/>
              </w:rPr>
            </w:pPr>
          </w:p>
        </w:tc>
        <w:tc>
          <w:tcPr>
            <w:tcW w:w="2196" w:type="dxa"/>
          </w:tcPr>
          <w:p w14:paraId="0CB89B92" w14:textId="77777777" w:rsidR="00D31C99" w:rsidRPr="00070E39" w:rsidRDefault="00D31C99" w:rsidP="000C1FB7">
            <w:pPr>
              <w:rPr>
                <w:rFonts w:ascii="Times New Roman" w:hAnsi="Times New Roman"/>
                <w:sz w:val="20"/>
              </w:rPr>
            </w:pPr>
          </w:p>
        </w:tc>
      </w:tr>
      <w:tr w:rsidR="00D31C99" w:rsidRPr="00070E39" w14:paraId="57FA9203" w14:textId="77777777" w:rsidTr="000C1FB7">
        <w:tc>
          <w:tcPr>
            <w:tcW w:w="2196" w:type="dxa"/>
          </w:tcPr>
          <w:p w14:paraId="086D2993" w14:textId="77777777" w:rsidR="00D31C99" w:rsidRPr="00070E39" w:rsidRDefault="00D31C99" w:rsidP="000C1FB7">
            <w:pPr>
              <w:rPr>
                <w:rFonts w:ascii="Times New Roman" w:hAnsi="Times New Roman"/>
                <w:b/>
                <w:sz w:val="20"/>
              </w:rPr>
            </w:pPr>
            <w:r w:rsidRPr="00070E39">
              <w:rPr>
                <w:rFonts w:ascii="Times New Roman" w:hAnsi="Times New Roman"/>
                <w:b/>
                <w:sz w:val="20"/>
              </w:rPr>
              <w:t>Measure 2</w:t>
            </w:r>
          </w:p>
        </w:tc>
        <w:tc>
          <w:tcPr>
            <w:tcW w:w="2196" w:type="dxa"/>
            <w:tcBorders>
              <w:bottom w:val="single" w:sz="4" w:space="0" w:color="auto"/>
            </w:tcBorders>
          </w:tcPr>
          <w:p w14:paraId="5EE08E7E" w14:textId="77777777" w:rsidR="00D31C99" w:rsidRPr="00070E39" w:rsidRDefault="00D31C99" w:rsidP="000C1FB7">
            <w:pPr>
              <w:rPr>
                <w:rFonts w:ascii="Times New Roman" w:hAnsi="Times New Roman"/>
                <w:sz w:val="20"/>
              </w:rPr>
            </w:pPr>
          </w:p>
        </w:tc>
        <w:tc>
          <w:tcPr>
            <w:tcW w:w="2196" w:type="dxa"/>
            <w:tcBorders>
              <w:bottom w:val="single" w:sz="4" w:space="0" w:color="auto"/>
            </w:tcBorders>
          </w:tcPr>
          <w:p w14:paraId="67C76A69" w14:textId="77777777" w:rsidR="00D31C99" w:rsidRPr="00070E39" w:rsidRDefault="00D31C99" w:rsidP="000C1FB7">
            <w:pPr>
              <w:rPr>
                <w:rFonts w:ascii="Times New Roman" w:hAnsi="Times New Roman"/>
                <w:sz w:val="20"/>
              </w:rPr>
            </w:pPr>
          </w:p>
        </w:tc>
        <w:tc>
          <w:tcPr>
            <w:tcW w:w="2196" w:type="dxa"/>
            <w:tcBorders>
              <w:bottom w:val="single" w:sz="4" w:space="0" w:color="auto"/>
            </w:tcBorders>
          </w:tcPr>
          <w:p w14:paraId="684A3AE6" w14:textId="77777777" w:rsidR="00D31C99" w:rsidRPr="00070E39" w:rsidRDefault="00D31C99" w:rsidP="000C1FB7">
            <w:pPr>
              <w:rPr>
                <w:rFonts w:ascii="Times New Roman" w:hAnsi="Times New Roman"/>
                <w:sz w:val="20"/>
              </w:rPr>
            </w:pPr>
          </w:p>
        </w:tc>
        <w:tc>
          <w:tcPr>
            <w:tcW w:w="2196" w:type="dxa"/>
            <w:tcBorders>
              <w:bottom w:val="single" w:sz="4" w:space="0" w:color="auto"/>
            </w:tcBorders>
          </w:tcPr>
          <w:p w14:paraId="02C273F5" w14:textId="77777777" w:rsidR="00D31C99" w:rsidRPr="00070E39" w:rsidRDefault="00D31C99" w:rsidP="000C1FB7">
            <w:pPr>
              <w:rPr>
                <w:rFonts w:ascii="Times New Roman" w:hAnsi="Times New Roman"/>
                <w:sz w:val="20"/>
              </w:rPr>
            </w:pPr>
          </w:p>
        </w:tc>
        <w:tc>
          <w:tcPr>
            <w:tcW w:w="2196" w:type="dxa"/>
            <w:tcBorders>
              <w:bottom w:val="single" w:sz="4" w:space="0" w:color="auto"/>
            </w:tcBorders>
          </w:tcPr>
          <w:p w14:paraId="78E72EC7" w14:textId="77777777" w:rsidR="00D31C99" w:rsidRPr="00070E39" w:rsidRDefault="00D31C99" w:rsidP="000C1FB7">
            <w:pPr>
              <w:rPr>
                <w:rFonts w:ascii="Times New Roman" w:hAnsi="Times New Roman"/>
                <w:sz w:val="20"/>
              </w:rPr>
            </w:pPr>
          </w:p>
        </w:tc>
      </w:tr>
      <w:tr w:rsidR="00D31C99" w:rsidRPr="00070E39" w14:paraId="49DA89A1" w14:textId="77777777" w:rsidTr="000C1FB7">
        <w:tc>
          <w:tcPr>
            <w:tcW w:w="2196" w:type="dxa"/>
          </w:tcPr>
          <w:p w14:paraId="42C06876" w14:textId="77777777" w:rsidR="00D31C99" w:rsidRPr="00070E39" w:rsidRDefault="00D31C99" w:rsidP="000C1FB7">
            <w:pPr>
              <w:jc w:val="center"/>
              <w:rPr>
                <w:rFonts w:ascii="Times New Roman" w:hAnsi="Times New Roman"/>
                <w:b/>
                <w:sz w:val="20"/>
              </w:rPr>
            </w:pPr>
            <w:r w:rsidRPr="00070E39">
              <w:rPr>
                <w:rFonts w:ascii="Times New Roman" w:hAnsi="Times New Roman"/>
                <w:b/>
                <w:sz w:val="20"/>
              </w:rPr>
              <w:t>SLO 2</w:t>
            </w:r>
          </w:p>
        </w:tc>
        <w:tc>
          <w:tcPr>
            <w:tcW w:w="2196" w:type="dxa"/>
            <w:shd w:val="clear" w:color="auto" w:fill="auto"/>
          </w:tcPr>
          <w:p w14:paraId="6A745BDE" w14:textId="77777777" w:rsidR="00D31C99" w:rsidRPr="00070E39" w:rsidRDefault="00D31C99" w:rsidP="000C1FB7">
            <w:pPr>
              <w:rPr>
                <w:rFonts w:ascii="Times New Roman" w:hAnsi="Times New Roman"/>
                <w:sz w:val="20"/>
              </w:rPr>
            </w:pPr>
          </w:p>
        </w:tc>
        <w:tc>
          <w:tcPr>
            <w:tcW w:w="2196" w:type="dxa"/>
            <w:shd w:val="clear" w:color="auto" w:fill="auto"/>
          </w:tcPr>
          <w:p w14:paraId="0CF54E29" w14:textId="77777777" w:rsidR="00D31C99" w:rsidRPr="00070E39" w:rsidRDefault="00D31C99" w:rsidP="000C1FB7">
            <w:pPr>
              <w:rPr>
                <w:rFonts w:ascii="Times New Roman" w:hAnsi="Times New Roman"/>
                <w:sz w:val="20"/>
              </w:rPr>
            </w:pPr>
          </w:p>
        </w:tc>
        <w:tc>
          <w:tcPr>
            <w:tcW w:w="2196" w:type="dxa"/>
            <w:shd w:val="clear" w:color="auto" w:fill="auto"/>
          </w:tcPr>
          <w:p w14:paraId="39C42DB2" w14:textId="77777777" w:rsidR="00D31C99" w:rsidRPr="00070E39" w:rsidRDefault="00D31C99" w:rsidP="000C1FB7">
            <w:pPr>
              <w:rPr>
                <w:rFonts w:ascii="Times New Roman" w:hAnsi="Times New Roman"/>
                <w:sz w:val="20"/>
              </w:rPr>
            </w:pPr>
          </w:p>
        </w:tc>
        <w:tc>
          <w:tcPr>
            <w:tcW w:w="2196" w:type="dxa"/>
            <w:shd w:val="clear" w:color="auto" w:fill="auto"/>
          </w:tcPr>
          <w:p w14:paraId="3619E559" w14:textId="77777777" w:rsidR="00D31C99" w:rsidRPr="00070E39" w:rsidRDefault="00D31C99" w:rsidP="000C1FB7">
            <w:pPr>
              <w:rPr>
                <w:rFonts w:ascii="Times New Roman" w:hAnsi="Times New Roman"/>
                <w:sz w:val="20"/>
              </w:rPr>
            </w:pPr>
          </w:p>
        </w:tc>
        <w:tc>
          <w:tcPr>
            <w:tcW w:w="2196" w:type="dxa"/>
            <w:shd w:val="clear" w:color="auto" w:fill="auto"/>
          </w:tcPr>
          <w:p w14:paraId="1A805F73" w14:textId="77777777" w:rsidR="00D31C99" w:rsidRPr="00070E39" w:rsidRDefault="00D31C99" w:rsidP="000C1FB7">
            <w:pPr>
              <w:rPr>
                <w:rFonts w:ascii="Times New Roman" w:hAnsi="Times New Roman"/>
                <w:sz w:val="20"/>
              </w:rPr>
            </w:pPr>
          </w:p>
        </w:tc>
      </w:tr>
      <w:tr w:rsidR="00D31C99" w:rsidRPr="00070E39" w14:paraId="1529582F" w14:textId="77777777" w:rsidTr="000C1FB7">
        <w:tc>
          <w:tcPr>
            <w:tcW w:w="2196" w:type="dxa"/>
          </w:tcPr>
          <w:p w14:paraId="5FDED0EF" w14:textId="77777777" w:rsidR="00D31C99" w:rsidRPr="00070E39" w:rsidRDefault="00D31C99" w:rsidP="000C1FB7">
            <w:pPr>
              <w:rPr>
                <w:rFonts w:ascii="Times New Roman" w:hAnsi="Times New Roman"/>
                <w:b/>
                <w:sz w:val="20"/>
              </w:rPr>
            </w:pPr>
            <w:r w:rsidRPr="00070E39">
              <w:rPr>
                <w:rFonts w:ascii="Times New Roman" w:hAnsi="Times New Roman"/>
                <w:b/>
                <w:sz w:val="20"/>
              </w:rPr>
              <w:t>Measure 1</w:t>
            </w:r>
          </w:p>
        </w:tc>
        <w:tc>
          <w:tcPr>
            <w:tcW w:w="2196" w:type="dxa"/>
          </w:tcPr>
          <w:p w14:paraId="02024CCD" w14:textId="77777777" w:rsidR="00D31C99" w:rsidRPr="00070E39" w:rsidRDefault="00D31C99" w:rsidP="000C1FB7">
            <w:pPr>
              <w:rPr>
                <w:rFonts w:ascii="Times New Roman" w:hAnsi="Times New Roman"/>
                <w:sz w:val="20"/>
              </w:rPr>
            </w:pPr>
          </w:p>
        </w:tc>
        <w:tc>
          <w:tcPr>
            <w:tcW w:w="2196" w:type="dxa"/>
          </w:tcPr>
          <w:p w14:paraId="2D48FE22" w14:textId="77777777" w:rsidR="00D31C99" w:rsidRPr="00070E39" w:rsidRDefault="00D31C99" w:rsidP="000C1FB7">
            <w:pPr>
              <w:rPr>
                <w:rFonts w:ascii="Times New Roman" w:hAnsi="Times New Roman"/>
                <w:sz w:val="20"/>
              </w:rPr>
            </w:pPr>
          </w:p>
        </w:tc>
        <w:tc>
          <w:tcPr>
            <w:tcW w:w="2196" w:type="dxa"/>
          </w:tcPr>
          <w:p w14:paraId="644A37E4" w14:textId="77777777" w:rsidR="00D31C99" w:rsidRPr="00070E39" w:rsidRDefault="00D31C99" w:rsidP="000C1FB7">
            <w:pPr>
              <w:rPr>
                <w:rFonts w:ascii="Times New Roman" w:hAnsi="Times New Roman"/>
                <w:sz w:val="20"/>
              </w:rPr>
            </w:pPr>
          </w:p>
        </w:tc>
        <w:tc>
          <w:tcPr>
            <w:tcW w:w="2196" w:type="dxa"/>
          </w:tcPr>
          <w:p w14:paraId="0E4F18FF" w14:textId="77777777" w:rsidR="00D31C99" w:rsidRPr="00070E39" w:rsidRDefault="00D31C99" w:rsidP="000C1FB7">
            <w:pPr>
              <w:rPr>
                <w:rFonts w:ascii="Times New Roman" w:hAnsi="Times New Roman"/>
                <w:sz w:val="20"/>
              </w:rPr>
            </w:pPr>
          </w:p>
        </w:tc>
        <w:tc>
          <w:tcPr>
            <w:tcW w:w="2196" w:type="dxa"/>
          </w:tcPr>
          <w:p w14:paraId="0B7EA916" w14:textId="77777777" w:rsidR="00D31C99" w:rsidRPr="00070E39" w:rsidRDefault="00D31C99" w:rsidP="000C1FB7">
            <w:pPr>
              <w:rPr>
                <w:rFonts w:ascii="Times New Roman" w:hAnsi="Times New Roman"/>
                <w:sz w:val="20"/>
              </w:rPr>
            </w:pPr>
          </w:p>
        </w:tc>
      </w:tr>
      <w:tr w:rsidR="00D31C99" w:rsidRPr="00070E39" w14:paraId="40EC833B" w14:textId="77777777" w:rsidTr="000C1FB7">
        <w:trPr>
          <w:trHeight w:val="305"/>
        </w:trPr>
        <w:tc>
          <w:tcPr>
            <w:tcW w:w="2196" w:type="dxa"/>
          </w:tcPr>
          <w:p w14:paraId="6E28B679" w14:textId="77777777" w:rsidR="00D31C99" w:rsidRPr="00070E39" w:rsidRDefault="00D31C99" w:rsidP="000C1FB7">
            <w:pPr>
              <w:rPr>
                <w:rFonts w:ascii="Times New Roman" w:hAnsi="Times New Roman"/>
                <w:b/>
                <w:sz w:val="20"/>
              </w:rPr>
            </w:pPr>
            <w:r w:rsidRPr="00070E39">
              <w:rPr>
                <w:rFonts w:ascii="Times New Roman" w:hAnsi="Times New Roman"/>
                <w:b/>
                <w:sz w:val="20"/>
              </w:rPr>
              <w:t>Measure 2</w:t>
            </w:r>
          </w:p>
        </w:tc>
        <w:tc>
          <w:tcPr>
            <w:tcW w:w="2196" w:type="dxa"/>
            <w:tcBorders>
              <w:bottom w:val="single" w:sz="4" w:space="0" w:color="auto"/>
            </w:tcBorders>
          </w:tcPr>
          <w:p w14:paraId="2AED3107" w14:textId="77777777" w:rsidR="00D31C99" w:rsidRPr="00070E39" w:rsidRDefault="00D31C99" w:rsidP="000C1FB7">
            <w:pPr>
              <w:rPr>
                <w:rFonts w:ascii="Times New Roman" w:hAnsi="Times New Roman"/>
                <w:sz w:val="20"/>
              </w:rPr>
            </w:pPr>
          </w:p>
        </w:tc>
        <w:tc>
          <w:tcPr>
            <w:tcW w:w="2196" w:type="dxa"/>
            <w:tcBorders>
              <w:bottom w:val="single" w:sz="4" w:space="0" w:color="auto"/>
            </w:tcBorders>
          </w:tcPr>
          <w:p w14:paraId="687E90C3" w14:textId="77777777" w:rsidR="00D31C99" w:rsidRPr="00070E39" w:rsidRDefault="00D31C99" w:rsidP="000C1FB7">
            <w:pPr>
              <w:rPr>
                <w:rFonts w:ascii="Times New Roman" w:hAnsi="Times New Roman"/>
                <w:sz w:val="20"/>
              </w:rPr>
            </w:pPr>
          </w:p>
        </w:tc>
        <w:tc>
          <w:tcPr>
            <w:tcW w:w="2196" w:type="dxa"/>
            <w:tcBorders>
              <w:bottom w:val="single" w:sz="4" w:space="0" w:color="auto"/>
            </w:tcBorders>
          </w:tcPr>
          <w:p w14:paraId="5A848405" w14:textId="77777777" w:rsidR="00D31C99" w:rsidRPr="00070E39" w:rsidRDefault="00D31C99" w:rsidP="000C1FB7">
            <w:pPr>
              <w:rPr>
                <w:rFonts w:ascii="Times New Roman" w:hAnsi="Times New Roman"/>
                <w:sz w:val="20"/>
              </w:rPr>
            </w:pPr>
          </w:p>
        </w:tc>
        <w:tc>
          <w:tcPr>
            <w:tcW w:w="2196" w:type="dxa"/>
            <w:tcBorders>
              <w:bottom w:val="single" w:sz="4" w:space="0" w:color="auto"/>
            </w:tcBorders>
          </w:tcPr>
          <w:p w14:paraId="28C9A556" w14:textId="77777777" w:rsidR="00D31C99" w:rsidRPr="00070E39" w:rsidRDefault="00D31C99" w:rsidP="000C1FB7">
            <w:pPr>
              <w:rPr>
                <w:rFonts w:ascii="Times New Roman" w:hAnsi="Times New Roman"/>
                <w:sz w:val="20"/>
              </w:rPr>
            </w:pPr>
          </w:p>
        </w:tc>
        <w:tc>
          <w:tcPr>
            <w:tcW w:w="2196" w:type="dxa"/>
            <w:tcBorders>
              <w:bottom w:val="single" w:sz="4" w:space="0" w:color="auto"/>
            </w:tcBorders>
          </w:tcPr>
          <w:p w14:paraId="5AD88ED6" w14:textId="77777777" w:rsidR="00D31C99" w:rsidRPr="00070E39" w:rsidRDefault="00D31C99" w:rsidP="000C1FB7">
            <w:pPr>
              <w:rPr>
                <w:rFonts w:ascii="Times New Roman" w:hAnsi="Times New Roman"/>
                <w:sz w:val="20"/>
              </w:rPr>
            </w:pPr>
          </w:p>
        </w:tc>
      </w:tr>
      <w:tr w:rsidR="00D31C99" w:rsidRPr="00070E39" w14:paraId="390BB03C" w14:textId="77777777" w:rsidTr="000C1FB7">
        <w:trPr>
          <w:trHeight w:val="305"/>
        </w:trPr>
        <w:tc>
          <w:tcPr>
            <w:tcW w:w="2196" w:type="dxa"/>
          </w:tcPr>
          <w:p w14:paraId="4C733FF5" w14:textId="77777777" w:rsidR="00D31C99" w:rsidRPr="00070E39" w:rsidRDefault="00D31C99" w:rsidP="000C1FB7">
            <w:pPr>
              <w:jc w:val="center"/>
              <w:rPr>
                <w:rFonts w:ascii="Times New Roman" w:hAnsi="Times New Roman"/>
                <w:b/>
                <w:sz w:val="20"/>
              </w:rPr>
            </w:pPr>
            <w:r w:rsidRPr="00070E39">
              <w:rPr>
                <w:rFonts w:ascii="Times New Roman" w:hAnsi="Times New Roman"/>
                <w:b/>
                <w:sz w:val="20"/>
              </w:rPr>
              <w:t>SLO 3</w:t>
            </w:r>
          </w:p>
        </w:tc>
        <w:tc>
          <w:tcPr>
            <w:tcW w:w="2196" w:type="dxa"/>
            <w:shd w:val="clear" w:color="auto" w:fill="auto"/>
          </w:tcPr>
          <w:p w14:paraId="7C696574" w14:textId="77777777" w:rsidR="00D31C99" w:rsidRPr="00070E39" w:rsidRDefault="00D31C99" w:rsidP="000C1FB7">
            <w:pPr>
              <w:rPr>
                <w:rFonts w:ascii="Times New Roman" w:hAnsi="Times New Roman"/>
                <w:sz w:val="20"/>
              </w:rPr>
            </w:pPr>
          </w:p>
        </w:tc>
        <w:tc>
          <w:tcPr>
            <w:tcW w:w="2196" w:type="dxa"/>
            <w:shd w:val="clear" w:color="auto" w:fill="auto"/>
          </w:tcPr>
          <w:p w14:paraId="72660FF8" w14:textId="77777777" w:rsidR="00D31C99" w:rsidRPr="00070E39" w:rsidRDefault="00D31C99" w:rsidP="000C1FB7">
            <w:pPr>
              <w:rPr>
                <w:rFonts w:ascii="Times New Roman" w:hAnsi="Times New Roman"/>
                <w:sz w:val="20"/>
              </w:rPr>
            </w:pPr>
          </w:p>
        </w:tc>
        <w:tc>
          <w:tcPr>
            <w:tcW w:w="2196" w:type="dxa"/>
            <w:shd w:val="clear" w:color="auto" w:fill="auto"/>
          </w:tcPr>
          <w:p w14:paraId="507F8E9C" w14:textId="77777777" w:rsidR="00D31C99" w:rsidRPr="00070E39" w:rsidRDefault="00D31C99" w:rsidP="000C1FB7">
            <w:pPr>
              <w:rPr>
                <w:rFonts w:ascii="Times New Roman" w:hAnsi="Times New Roman"/>
                <w:sz w:val="20"/>
              </w:rPr>
            </w:pPr>
          </w:p>
        </w:tc>
        <w:tc>
          <w:tcPr>
            <w:tcW w:w="2196" w:type="dxa"/>
            <w:shd w:val="clear" w:color="auto" w:fill="auto"/>
          </w:tcPr>
          <w:p w14:paraId="488ED7B4" w14:textId="77777777" w:rsidR="00D31C99" w:rsidRPr="00070E39" w:rsidRDefault="00D31C99" w:rsidP="000C1FB7">
            <w:pPr>
              <w:rPr>
                <w:rFonts w:ascii="Times New Roman" w:hAnsi="Times New Roman"/>
                <w:sz w:val="20"/>
              </w:rPr>
            </w:pPr>
          </w:p>
        </w:tc>
        <w:tc>
          <w:tcPr>
            <w:tcW w:w="2196" w:type="dxa"/>
            <w:shd w:val="clear" w:color="auto" w:fill="auto"/>
          </w:tcPr>
          <w:p w14:paraId="2AF5F6D9" w14:textId="77777777" w:rsidR="00D31C99" w:rsidRPr="00070E39" w:rsidRDefault="00D31C99" w:rsidP="000C1FB7">
            <w:pPr>
              <w:rPr>
                <w:rFonts w:ascii="Times New Roman" w:hAnsi="Times New Roman"/>
                <w:sz w:val="20"/>
              </w:rPr>
            </w:pPr>
          </w:p>
        </w:tc>
      </w:tr>
      <w:tr w:rsidR="00D31C99" w:rsidRPr="00070E39" w14:paraId="5CF59A47" w14:textId="77777777" w:rsidTr="000C1FB7">
        <w:trPr>
          <w:trHeight w:val="305"/>
        </w:trPr>
        <w:tc>
          <w:tcPr>
            <w:tcW w:w="2196" w:type="dxa"/>
          </w:tcPr>
          <w:p w14:paraId="1074B9A1" w14:textId="77777777" w:rsidR="00D31C99" w:rsidRPr="00070E39" w:rsidRDefault="00D31C99" w:rsidP="000C1FB7">
            <w:pPr>
              <w:rPr>
                <w:rFonts w:ascii="Times New Roman" w:hAnsi="Times New Roman"/>
                <w:b/>
                <w:sz w:val="20"/>
              </w:rPr>
            </w:pPr>
            <w:r w:rsidRPr="00070E39">
              <w:rPr>
                <w:rFonts w:ascii="Times New Roman" w:hAnsi="Times New Roman"/>
                <w:b/>
                <w:sz w:val="20"/>
              </w:rPr>
              <w:t>Measure 1</w:t>
            </w:r>
          </w:p>
        </w:tc>
        <w:tc>
          <w:tcPr>
            <w:tcW w:w="2196" w:type="dxa"/>
          </w:tcPr>
          <w:p w14:paraId="69020212" w14:textId="77777777" w:rsidR="00D31C99" w:rsidRPr="00070E39" w:rsidRDefault="00D31C99" w:rsidP="000C1FB7">
            <w:pPr>
              <w:rPr>
                <w:rFonts w:ascii="Times New Roman" w:hAnsi="Times New Roman"/>
                <w:sz w:val="20"/>
              </w:rPr>
            </w:pPr>
          </w:p>
        </w:tc>
        <w:tc>
          <w:tcPr>
            <w:tcW w:w="2196" w:type="dxa"/>
          </w:tcPr>
          <w:p w14:paraId="0D16494E" w14:textId="77777777" w:rsidR="00D31C99" w:rsidRPr="00070E39" w:rsidRDefault="00D31C99" w:rsidP="000C1FB7">
            <w:pPr>
              <w:rPr>
                <w:rFonts w:ascii="Times New Roman" w:hAnsi="Times New Roman"/>
                <w:sz w:val="20"/>
              </w:rPr>
            </w:pPr>
          </w:p>
        </w:tc>
        <w:tc>
          <w:tcPr>
            <w:tcW w:w="2196" w:type="dxa"/>
          </w:tcPr>
          <w:p w14:paraId="2B06E3DE" w14:textId="77777777" w:rsidR="00D31C99" w:rsidRPr="00070E39" w:rsidRDefault="00D31C99" w:rsidP="000C1FB7">
            <w:pPr>
              <w:rPr>
                <w:rFonts w:ascii="Times New Roman" w:hAnsi="Times New Roman"/>
                <w:sz w:val="20"/>
              </w:rPr>
            </w:pPr>
          </w:p>
        </w:tc>
        <w:tc>
          <w:tcPr>
            <w:tcW w:w="2196" w:type="dxa"/>
          </w:tcPr>
          <w:p w14:paraId="42608DC5" w14:textId="77777777" w:rsidR="00D31C99" w:rsidRPr="00070E39" w:rsidRDefault="00D31C99" w:rsidP="000C1FB7">
            <w:pPr>
              <w:rPr>
                <w:rFonts w:ascii="Times New Roman" w:hAnsi="Times New Roman"/>
                <w:sz w:val="20"/>
              </w:rPr>
            </w:pPr>
          </w:p>
        </w:tc>
        <w:tc>
          <w:tcPr>
            <w:tcW w:w="2196" w:type="dxa"/>
          </w:tcPr>
          <w:p w14:paraId="0D2B9B68" w14:textId="77777777" w:rsidR="00D31C99" w:rsidRPr="00070E39" w:rsidRDefault="00D31C99" w:rsidP="000C1FB7">
            <w:pPr>
              <w:rPr>
                <w:rFonts w:ascii="Times New Roman" w:hAnsi="Times New Roman"/>
                <w:sz w:val="20"/>
              </w:rPr>
            </w:pPr>
          </w:p>
        </w:tc>
      </w:tr>
      <w:tr w:rsidR="00D31C99" w:rsidRPr="00070E39" w14:paraId="3E461987" w14:textId="77777777" w:rsidTr="000C1FB7">
        <w:trPr>
          <w:trHeight w:val="305"/>
        </w:trPr>
        <w:tc>
          <w:tcPr>
            <w:tcW w:w="2196" w:type="dxa"/>
          </w:tcPr>
          <w:p w14:paraId="552C8A28" w14:textId="77777777" w:rsidR="00D31C99" w:rsidRPr="00070E39" w:rsidRDefault="00D31C99" w:rsidP="000C1FB7">
            <w:pPr>
              <w:rPr>
                <w:rFonts w:ascii="Times New Roman" w:hAnsi="Times New Roman"/>
                <w:b/>
                <w:sz w:val="20"/>
              </w:rPr>
            </w:pPr>
            <w:r w:rsidRPr="00070E39">
              <w:rPr>
                <w:rFonts w:ascii="Times New Roman" w:hAnsi="Times New Roman"/>
                <w:b/>
                <w:sz w:val="20"/>
              </w:rPr>
              <w:t>Measure 2</w:t>
            </w:r>
          </w:p>
        </w:tc>
        <w:tc>
          <w:tcPr>
            <w:tcW w:w="2196" w:type="dxa"/>
            <w:tcBorders>
              <w:bottom w:val="single" w:sz="4" w:space="0" w:color="auto"/>
            </w:tcBorders>
          </w:tcPr>
          <w:p w14:paraId="28BCFDBE" w14:textId="77777777" w:rsidR="00D31C99" w:rsidRPr="00070E39" w:rsidRDefault="00D31C99" w:rsidP="000C1FB7">
            <w:pPr>
              <w:rPr>
                <w:rFonts w:ascii="Times New Roman" w:hAnsi="Times New Roman"/>
                <w:sz w:val="20"/>
              </w:rPr>
            </w:pPr>
          </w:p>
        </w:tc>
        <w:tc>
          <w:tcPr>
            <w:tcW w:w="2196" w:type="dxa"/>
            <w:tcBorders>
              <w:bottom w:val="single" w:sz="4" w:space="0" w:color="auto"/>
            </w:tcBorders>
          </w:tcPr>
          <w:p w14:paraId="755F3A5C" w14:textId="77777777" w:rsidR="00D31C99" w:rsidRPr="00070E39" w:rsidRDefault="00D31C99" w:rsidP="000C1FB7">
            <w:pPr>
              <w:rPr>
                <w:rFonts w:ascii="Times New Roman" w:hAnsi="Times New Roman"/>
                <w:sz w:val="20"/>
              </w:rPr>
            </w:pPr>
          </w:p>
        </w:tc>
        <w:tc>
          <w:tcPr>
            <w:tcW w:w="2196" w:type="dxa"/>
            <w:tcBorders>
              <w:bottom w:val="single" w:sz="4" w:space="0" w:color="auto"/>
            </w:tcBorders>
          </w:tcPr>
          <w:p w14:paraId="614EE18B" w14:textId="77777777" w:rsidR="00D31C99" w:rsidRPr="00070E39" w:rsidRDefault="00D31C99" w:rsidP="000C1FB7">
            <w:pPr>
              <w:rPr>
                <w:rFonts w:ascii="Times New Roman" w:hAnsi="Times New Roman"/>
                <w:sz w:val="20"/>
              </w:rPr>
            </w:pPr>
          </w:p>
        </w:tc>
        <w:tc>
          <w:tcPr>
            <w:tcW w:w="2196" w:type="dxa"/>
            <w:tcBorders>
              <w:bottom w:val="single" w:sz="4" w:space="0" w:color="auto"/>
            </w:tcBorders>
          </w:tcPr>
          <w:p w14:paraId="2A2F70BB" w14:textId="77777777" w:rsidR="00D31C99" w:rsidRPr="00070E39" w:rsidRDefault="00D31C99" w:rsidP="000C1FB7">
            <w:pPr>
              <w:rPr>
                <w:rFonts w:ascii="Times New Roman" w:hAnsi="Times New Roman"/>
                <w:sz w:val="20"/>
              </w:rPr>
            </w:pPr>
          </w:p>
        </w:tc>
        <w:tc>
          <w:tcPr>
            <w:tcW w:w="2196" w:type="dxa"/>
            <w:tcBorders>
              <w:bottom w:val="single" w:sz="4" w:space="0" w:color="auto"/>
            </w:tcBorders>
          </w:tcPr>
          <w:p w14:paraId="79048A99" w14:textId="77777777" w:rsidR="00D31C99" w:rsidRPr="00070E39" w:rsidRDefault="00D31C99" w:rsidP="000C1FB7">
            <w:pPr>
              <w:rPr>
                <w:rFonts w:ascii="Times New Roman" w:hAnsi="Times New Roman"/>
                <w:sz w:val="20"/>
              </w:rPr>
            </w:pPr>
          </w:p>
        </w:tc>
      </w:tr>
      <w:tr w:rsidR="00D31C99" w:rsidRPr="00070E39" w14:paraId="4319100D" w14:textId="77777777" w:rsidTr="000C1FB7">
        <w:trPr>
          <w:trHeight w:val="305"/>
        </w:trPr>
        <w:tc>
          <w:tcPr>
            <w:tcW w:w="2196" w:type="dxa"/>
          </w:tcPr>
          <w:p w14:paraId="224E12F5" w14:textId="77777777" w:rsidR="00D31C99" w:rsidRPr="00070E39" w:rsidRDefault="00D31C99" w:rsidP="000C1FB7">
            <w:pPr>
              <w:jc w:val="center"/>
              <w:rPr>
                <w:rFonts w:ascii="Times New Roman" w:hAnsi="Times New Roman"/>
                <w:b/>
                <w:sz w:val="20"/>
              </w:rPr>
            </w:pPr>
            <w:r w:rsidRPr="00070E39">
              <w:rPr>
                <w:rFonts w:ascii="Times New Roman" w:hAnsi="Times New Roman"/>
                <w:b/>
                <w:sz w:val="20"/>
              </w:rPr>
              <w:t>SLO 4</w:t>
            </w:r>
          </w:p>
        </w:tc>
        <w:tc>
          <w:tcPr>
            <w:tcW w:w="2196" w:type="dxa"/>
            <w:shd w:val="clear" w:color="auto" w:fill="auto"/>
          </w:tcPr>
          <w:p w14:paraId="2839FC59" w14:textId="77777777" w:rsidR="00D31C99" w:rsidRPr="00070E39" w:rsidRDefault="00D31C99" w:rsidP="000C1FB7">
            <w:pPr>
              <w:rPr>
                <w:rFonts w:ascii="Times New Roman" w:hAnsi="Times New Roman"/>
                <w:sz w:val="20"/>
              </w:rPr>
            </w:pPr>
          </w:p>
        </w:tc>
        <w:tc>
          <w:tcPr>
            <w:tcW w:w="2196" w:type="dxa"/>
            <w:shd w:val="clear" w:color="auto" w:fill="auto"/>
          </w:tcPr>
          <w:p w14:paraId="5392B6C6" w14:textId="77777777" w:rsidR="00D31C99" w:rsidRPr="00070E39" w:rsidRDefault="00D31C99" w:rsidP="000C1FB7">
            <w:pPr>
              <w:rPr>
                <w:rFonts w:ascii="Times New Roman" w:hAnsi="Times New Roman"/>
                <w:sz w:val="20"/>
              </w:rPr>
            </w:pPr>
          </w:p>
        </w:tc>
        <w:tc>
          <w:tcPr>
            <w:tcW w:w="2196" w:type="dxa"/>
            <w:shd w:val="clear" w:color="auto" w:fill="auto"/>
          </w:tcPr>
          <w:p w14:paraId="3E7ABEF8" w14:textId="77777777" w:rsidR="00D31C99" w:rsidRPr="00070E39" w:rsidRDefault="00D31C99" w:rsidP="000C1FB7">
            <w:pPr>
              <w:rPr>
                <w:rFonts w:ascii="Times New Roman" w:hAnsi="Times New Roman"/>
                <w:sz w:val="20"/>
              </w:rPr>
            </w:pPr>
          </w:p>
        </w:tc>
        <w:tc>
          <w:tcPr>
            <w:tcW w:w="2196" w:type="dxa"/>
            <w:shd w:val="clear" w:color="auto" w:fill="auto"/>
          </w:tcPr>
          <w:p w14:paraId="05FCFF4C" w14:textId="77777777" w:rsidR="00D31C99" w:rsidRPr="00070E39" w:rsidRDefault="00D31C99" w:rsidP="000C1FB7">
            <w:pPr>
              <w:rPr>
                <w:rFonts w:ascii="Times New Roman" w:hAnsi="Times New Roman"/>
                <w:sz w:val="20"/>
              </w:rPr>
            </w:pPr>
          </w:p>
        </w:tc>
        <w:tc>
          <w:tcPr>
            <w:tcW w:w="2196" w:type="dxa"/>
            <w:shd w:val="clear" w:color="auto" w:fill="auto"/>
          </w:tcPr>
          <w:p w14:paraId="55DAB9DC" w14:textId="77777777" w:rsidR="00D31C99" w:rsidRPr="00070E39" w:rsidRDefault="00D31C99" w:rsidP="000C1FB7">
            <w:pPr>
              <w:rPr>
                <w:rFonts w:ascii="Times New Roman" w:hAnsi="Times New Roman"/>
                <w:sz w:val="20"/>
              </w:rPr>
            </w:pPr>
          </w:p>
        </w:tc>
      </w:tr>
      <w:tr w:rsidR="00D31C99" w:rsidRPr="00070E39" w14:paraId="0F9E232B" w14:textId="77777777" w:rsidTr="000C1FB7">
        <w:trPr>
          <w:trHeight w:val="305"/>
        </w:trPr>
        <w:tc>
          <w:tcPr>
            <w:tcW w:w="2196" w:type="dxa"/>
          </w:tcPr>
          <w:p w14:paraId="3389A87A" w14:textId="77777777" w:rsidR="00D31C99" w:rsidRPr="00070E39" w:rsidRDefault="00D31C99" w:rsidP="000C1FB7">
            <w:pPr>
              <w:rPr>
                <w:rFonts w:ascii="Times New Roman" w:hAnsi="Times New Roman"/>
                <w:b/>
                <w:sz w:val="20"/>
              </w:rPr>
            </w:pPr>
            <w:r w:rsidRPr="00070E39">
              <w:rPr>
                <w:rFonts w:ascii="Times New Roman" w:hAnsi="Times New Roman"/>
                <w:b/>
                <w:sz w:val="20"/>
              </w:rPr>
              <w:t>Measure 1</w:t>
            </w:r>
          </w:p>
        </w:tc>
        <w:tc>
          <w:tcPr>
            <w:tcW w:w="2196" w:type="dxa"/>
            <w:shd w:val="clear" w:color="auto" w:fill="auto"/>
          </w:tcPr>
          <w:p w14:paraId="43111D6C" w14:textId="77777777" w:rsidR="00D31C99" w:rsidRPr="00070E39" w:rsidRDefault="00D31C99" w:rsidP="000C1FB7">
            <w:pPr>
              <w:rPr>
                <w:rFonts w:ascii="Times New Roman" w:hAnsi="Times New Roman"/>
                <w:sz w:val="20"/>
              </w:rPr>
            </w:pPr>
          </w:p>
        </w:tc>
        <w:tc>
          <w:tcPr>
            <w:tcW w:w="2196" w:type="dxa"/>
            <w:shd w:val="clear" w:color="auto" w:fill="auto"/>
          </w:tcPr>
          <w:p w14:paraId="02A28E8E" w14:textId="77777777" w:rsidR="00D31C99" w:rsidRPr="00070E39" w:rsidRDefault="00D31C99" w:rsidP="000C1FB7">
            <w:pPr>
              <w:rPr>
                <w:rFonts w:ascii="Times New Roman" w:hAnsi="Times New Roman"/>
                <w:sz w:val="20"/>
              </w:rPr>
            </w:pPr>
          </w:p>
        </w:tc>
        <w:tc>
          <w:tcPr>
            <w:tcW w:w="2196" w:type="dxa"/>
            <w:shd w:val="clear" w:color="auto" w:fill="auto"/>
          </w:tcPr>
          <w:p w14:paraId="31439AA7" w14:textId="77777777" w:rsidR="00D31C99" w:rsidRPr="00070E39" w:rsidRDefault="00D31C99" w:rsidP="000C1FB7">
            <w:pPr>
              <w:rPr>
                <w:rFonts w:ascii="Times New Roman" w:hAnsi="Times New Roman"/>
                <w:sz w:val="20"/>
              </w:rPr>
            </w:pPr>
          </w:p>
        </w:tc>
        <w:tc>
          <w:tcPr>
            <w:tcW w:w="2196" w:type="dxa"/>
            <w:shd w:val="clear" w:color="auto" w:fill="auto"/>
          </w:tcPr>
          <w:p w14:paraId="0990D3F0" w14:textId="77777777" w:rsidR="00D31C99" w:rsidRPr="00070E39" w:rsidRDefault="00D31C99" w:rsidP="000C1FB7">
            <w:pPr>
              <w:rPr>
                <w:rFonts w:ascii="Times New Roman" w:hAnsi="Times New Roman"/>
                <w:sz w:val="20"/>
              </w:rPr>
            </w:pPr>
          </w:p>
        </w:tc>
        <w:tc>
          <w:tcPr>
            <w:tcW w:w="2196" w:type="dxa"/>
            <w:shd w:val="clear" w:color="auto" w:fill="auto"/>
          </w:tcPr>
          <w:p w14:paraId="141F4B72" w14:textId="77777777" w:rsidR="00D31C99" w:rsidRPr="00070E39" w:rsidRDefault="00D31C99" w:rsidP="000C1FB7">
            <w:pPr>
              <w:rPr>
                <w:rFonts w:ascii="Times New Roman" w:hAnsi="Times New Roman"/>
                <w:sz w:val="20"/>
              </w:rPr>
            </w:pPr>
          </w:p>
        </w:tc>
      </w:tr>
      <w:tr w:rsidR="00D31C99" w:rsidRPr="00070E39" w14:paraId="04E67903" w14:textId="77777777" w:rsidTr="000C1FB7">
        <w:trPr>
          <w:trHeight w:val="305"/>
        </w:trPr>
        <w:tc>
          <w:tcPr>
            <w:tcW w:w="2196" w:type="dxa"/>
          </w:tcPr>
          <w:p w14:paraId="40B7D86D" w14:textId="77777777" w:rsidR="00D31C99" w:rsidRPr="00070E39" w:rsidRDefault="00D31C99" w:rsidP="000C1FB7">
            <w:pPr>
              <w:rPr>
                <w:rFonts w:ascii="Times New Roman" w:hAnsi="Times New Roman"/>
                <w:b/>
                <w:sz w:val="20"/>
              </w:rPr>
            </w:pPr>
            <w:r w:rsidRPr="00070E39">
              <w:rPr>
                <w:rFonts w:ascii="Times New Roman" w:hAnsi="Times New Roman"/>
                <w:b/>
                <w:sz w:val="20"/>
              </w:rPr>
              <w:t>Measure 2</w:t>
            </w:r>
          </w:p>
        </w:tc>
        <w:tc>
          <w:tcPr>
            <w:tcW w:w="2196" w:type="dxa"/>
            <w:shd w:val="clear" w:color="auto" w:fill="auto"/>
          </w:tcPr>
          <w:p w14:paraId="67F6A317" w14:textId="77777777" w:rsidR="00D31C99" w:rsidRPr="00070E39" w:rsidRDefault="00D31C99" w:rsidP="000C1FB7">
            <w:pPr>
              <w:rPr>
                <w:rFonts w:ascii="Times New Roman" w:hAnsi="Times New Roman"/>
                <w:sz w:val="20"/>
              </w:rPr>
            </w:pPr>
          </w:p>
        </w:tc>
        <w:tc>
          <w:tcPr>
            <w:tcW w:w="2196" w:type="dxa"/>
            <w:shd w:val="clear" w:color="auto" w:fill="auto"/>
          </w:tcPr>
          <w:p w14:paraId="7BDB8CDB" w14:textId="77777777" w:rsidR="00D31C99" w:rsidRPr="00070E39" w:rsidRDefault="00D31C99" w:rsidP="000C1FB7">
            <w:pPr>
              <w:rPr>
                <w:rFonts w:ascii="Times New Roman" w:hAnsi="Times New Roman"/>
                <w:sz w:val="20"/>
              </w:rPr>
            </w:pPr>
          </w:p>
        </w:tc>
        <w:tc>
          <w:tcPr>
            <w:tcW w:w="2196" w:type="dxa"/>
            <w:shd w:val="clear" w:color="auto" w:fill="auto"/>
          </w:tcPr>
          <w:p w14:paraId="30B7B627" w14:textId="77777777" w:rsidR="00D31C99" w:rsidRPr="00070E39" w:rsidRDefault="00D31C99" w:rsidP="000C1FB7">
            <w:pPr>
              <w:rPr>
                <w:rFonts w:ascii="Times New Roman" w:hAnsi="Times New Roman"/>
                <w:sz w:val="20"/>
              </w:rPr>
            </w:pPr>
          </w:p>
        </w:tc>
        <w:tc>
          <w:tcPr>
            <w:tcW w:w="2196" w:type="dxa"/>
            <w:shd w:val="clear" w:color="auto" w:fill="auto"/>
          </w:tcPr>
          <w:p w14:paraId="12D3D51B" w14:textId="77777777" w:rsidR="00D31C99" w:rsidRPr="00070E39" w:rsidRDefault="00D31C99" w:rsidP="000C1FB7">
            <w:pPr>
              <w:rPr>
                <w:rFonts w:ascii="Times New Roman" w:hAnsi="Times New Roman"/>
                <w:sz w:val="20"/>
              </w:rPr>
            </w:pPr>
          </w:p>
        </w:tc>
        <w:tc>
          <w:tcPr>
            <w:tcW w:w="2196" w:type="dxa"/>
            <w:shd w:val="clear" w:color="auto" w:fill="auto"/>
          </w:tcPr>
          <w:p w14:paraId="63A3259A" w14:textId="77777777" w:rsidR="00D31C99" w:rsidRPr="00070E39" w:rsidRDefault="00D31C99" w:rsidP="000C1FB7">
            <w:pPr>
              <w:rPr>
                <w:rFonts w:ascii="Times New Roman" w:hAnsi="Times New Roman"/>
                <w:sz w:val="20"/>
              </w:rPr>
            </w:pPr>
          </w:p>
        </w:tc>
      </w:tr>
      <w:tr w:rsidR="00D31C99" w:rsidRPr="00070E39" w14:paraId="7B4DAFBD" w14:textId="77777777" w:rsidTr="000C1FB7">
        <w:trPr>
          <w:trHeight w:val="305"/>
        </w:trPr>
        <w:tc>
          <w:tcPr>
            <w:tcW w:w="2196" w:type="dxa"/>
          </w:tcPr>
          <w:p w14:paraId="18BD296E" w14:textId="77777777" w:rsidR="00D31C99" w:rsidRPr="00070E39" w:rsidRDefault="00D31C99" w:rsidP="000C1FB7">
            <w:pPr>
              <w:jc w:val="center"/>
              <w:rPr>
                <w:rFonts w:ascii="Times New Roman" w:hAnsi="Times New Roman"/>
                <w:b/>
                <w:sz w:val="20"/>
              </w:rPr>
            </w:pPr>
            <w:r w:rsidRPr="00070E39">
              <w:rPr>
                <w:rFonts w:ascii="Times New Roman" w:hAnsi="Times New Roman"/>
                <w:b/>
                <w:sz w:val="20"/>
              </w:rPr>
              <w:t>SLO 5</w:t>
            </w:r>
          </w:p>
        </w:tc>
        <w:tc>
          <w:tcPr>
            <w:tcW w:w="2196" w:type="dxa"/>
            <w:shd w:val="clear" w:color="auto" w:fill="auto"/>
          </w:tcPr>
          <w:p w14:paraId="2BEB236D" w14:textId="77777777" w:rsidR="00D31C99" w:rsidRPr="00070E39" w:rsidRDefault="00D31C99" w:rsidP="000C1FB7">
            <w:pPr>
              <w:rPr>
                <w:rFonts w:ascii="Times New Roman" w:hAnsi="Times New Roman"/>
                <w:sz w:val="20"/>
              </w:rPr>
            </w:pPr>
          </w:p>
        </w:tc>
        <w:tc>
          <w:tcPr>
            <w:tcW w:w="2196" w:type="dxa"/>
            <w:shd w:val="clear" w:color="auto" w:fill="auto"/>
          </w:tcPr>
          <w:p w14:paraId="76BAC47E" w14:textId="77777777" w:rsidR="00D31C99" w:rsidRPr="00070E39" w:rsidRDefault="00D31C99" w:rsidP="000C1FB7">
            <w:pPr>
              <w:rPr>
                <w:rFonts w:ascii="Times New Roman" w:hAnsi="Times New Roman"/>
                <w:sz w:val="20"/>
              </w:rPr>
            </w:pPr>
          </w:p>
        </w:tc>
        <w:tc>
          <w:tcPr>
            <w:tcW w:w="2196" w:type="dxa"/>
            <w:shd w:val="clear" w:color="auto" w:fill="auto"/>
          </w:tcPr>
          <w:p w14:paraId="761102F1" w14:textId="77777777" w:rsidR="00D31C99" w:rsidRPr="00070E39" w:rsidRDefault="00D31C99" w:rsidP="000C1FB7">
            <w:pPr>
              <w:rPr>
                <w:rFonts w:ascii="Times New Roman" w:hAnsi="Times New Roman"/>
                <w:sz w:val="20"/>
              </w:rPr>
            </w:pPr>
          </w:p>
        </w:tc>
        <w:tc>
          <w:tcPr>
            <w:tcW w:w="2196" w:type="dxa"/>
            <w:shd w:val="clear" w:color="auto" w:fill="auto"/>
          </w:tcPr>
          <w:p w14:paraId="05AACA6B" w14:textId="77777777" w:rsidR="00D31C99" w:rsidRPr="00070E39" w:rsidRDefault="00D31C99" w:rsidP="000C1FB7">
            <w:pPr>
              <w:rPr>
                <w:rFonts w:ascii="Times New Roman" w:hAnsi="Times New Roman"/>
                <w:sz w:val="20"/>
              </w:rPr>
            </w:pPr>
          </w:p>
        </w:tc>
        <w:tc>
          <w:tcPr>
            <w:tcW w:w="2196" w:type="dxa"/>
            <w:shd w:val="clear" w:color="auto" w:fill="auto"/>
          </w:tcPr>
          <w:p w14:paraId="04242FE2" w14:textId="77777777" w:rsidR="00D31C99" w:rsidRPr="00070E39" w:rsidRDefault="00D31C99" w:rsidP="000C1FB7">
            <w:pPr>
              <w:rPr>
                <w:rFonts w:ascii="Times New Roman" w:hAnsi="Times New Roman"/>
                <w:sz w:val="20"/>
              </w:rPr>
            </w:pPr>
          </w:p>
        </w:tc>
      </w:tr>
      <w:tr w:rsidR="00D31C99" w:rsidRPr="00070E39" w14:paraId="6A3F195D" w14:textId="77777777" w:rsidTr="000C1FB7">
        <w:trPr>
          <w:trHeight w:val="305"/>
        </w:trPr>
        <w:tc>
          <w:tcPr>
            <w:tcW w:w="2196" w:type="dxa"/>
          </w:tcPr>
          <w:p w14:paraId="6E5BE02A" w14:textId="77777777" w:rsidR="00D31C99" w:rsidRPr="00070E39" w:rsidRDefault="00D31C99" w:rsidP="000C1FB7">
            <w:pPr>
              <w:rPr>
                <w:rFonts w:ascii="Times New Roman" w:hAnsi="Times New Roman"/>
                <w:b/>
                <w:sz w:val="20"/>
              </w:rPr>
            </w:pPr>
            <w:r w:rsidRPr="00070E39">
              <w:rPr>
                <w:rFonts w:ascii="Times New Roman" w:hAnsi="Times New Roman"/>
                <w:b/>
                <w:sz w:val="20"/>
              </w:rPr>
              <w:t>Measure 1</w:t>
            </w:r>
          </w:p>
        </w:tc>
        <w:tc>
          <w:tcPr>
            <w:tcW w:w="2196" w:type="dxa"/>
          </w:tcPr>
          <w:p w14:paraId="55B3AADC" w14:textId="77777777" w:rsidR="00D31C99" w:rsidRPr="00070E39" w:rsidRDefault="00D31C99" w:rsidP="000C1FB7">
            <w:pPr>
              <w:rPr>
                <w:rFonts w:ascii="Times New Roman" w:hAnsi="Times New Roman"/>
                <w:sz w:val="20"/>
              </w:rPr>
            </w:pPr>
          </w:p>
        </w:tc>
        <w:tc>
          <w:tcPr>
            <w:tcW w:w="2196" w:type="dxa"/>
          </w:tcPr>
          <w:p w14:paraId="68AEA0A5" w14:textId="77777777" w:rsidR="00D31C99" w:rsidRPr="00070E39" w:rsidRDefault="00D31C99" w:rsidP="000C1FB7">
            <w:pPr>
              <w:rPr>
                <w:rFonts w:ascii="Times New Roman" w:hAnsi="Times New Roman"/>
                <w:sz w:val="20"/>
              </w:rPr>
            </w:pPr>
          </w:p>
        </w:tc>
        <w:tc>
          <w:tcPr>
            <w:tcW w:w="2196" w:type="dxa"/>
          </w:tcPr>
          <w:p w14:paraId="0E55DB45" w14:textId="77777777" w:rsidR="00D31C99" w:rsidRPr="00070E39" w:rsidRDefault="00D31C99" w:rsidP="000C1FB7">
            <w:pPr>
              <w:rPr>
                <w:rFonts w:ascii="Times New Roman" w:hAnsi="Times New Roman"/>
                <w:sz w:val="20"/>
              </w:rPr>
            </w:pPr>
          </w:p>
        </w:tc>
        <w:tc>
          <w:tcPr>
            <w:tcW w:w="2196" w:type="dxa"/>
          </w:tcPr>
          <w:p w14:paraId="0EC9AD2D" w14:textId="77777777" w:rsidR="00D31C99" w:rsidRPr="00070E39" w:rsidRDefault="00D31C99" w:rsidP="000C1FB7">
            <w:pPr>
              <w:rPr>
                <w:rFonts w:ascii="Times New Roman" w:hAnsi="Times New Roman"/>
                <w:sz w:val="20"/>
              </w:rPr>
            </w:pPr>
          </w:p>
        </w:tc>
        <w:tc>
          <w:tcPr>
            <w:tcW w:w="2196" w:type="dxa"/>
          </w:tcPr>
          <w:p w14:paraId="6A055948" w14:textId="77777777" w:rsidR="00D31C99" w:rsidRPr="00070E39" w:rsidRDefault="00D31C99" w:rsidP="000C1FB7">
            <w:pPr>
              <w:rPr>
                <w:rFonts w:ascii="Times New Roman" w:hAnsi="Times New Roman"/>
                <w:sz w:val="20"/>
              </w:rPr>
            </w:pPr>
          </w:p>
        </w:tc>
      </w:tr>
      <w:tr w:rsidR="00D31C99" w:rsidRPr="00070E39" w14:paraId="00E51A1C" w14:textId="77777777" w:rsidTr="000C1FB7">
        <w:trPr>
          <w:trHeight w:val="305"/>
        </w:trPr>
        <w:tc>
          <w:tcPr>
            <w:tcW w:w="2196" w:type="dxa"/>
          </w:tcPr>
          <w:p w14:paraId="11BCE871" w14:textId="77777777" w:rsidR="00D31C99" w:rsidRPr="00070E39" w:rsidRDefault="00D31C99" w:rsidP="000C1FB7">
            <w:pPr>
              <w:rPr>
                <w:rFonts w:ascii="Times New Roman" w:hAnsi="Times New Roman"/>
                <w:b/>
                <w:sz w:val="20"/>
              </w:rPr>
            </w:pPr>
            <w:r w:rsidRPr="00070E39">
              <w:rPr>
                <w:rFonts w:ascii="Times New Roman" w:hAnsi="Times New Roman"/>
                <w:b/>
                <w:sz w:val="20"/>
              </w:rPr>
              <w:t>Measure 2</w:t>
            </w:r>
          </w:p>
        </w:tc>
        <w:tc>
          <w:tcPr>
            <w:tcW w:w="2196" w:type="dxa"/>
          </w:tcPr>
          <w:p w14:paraId="172E00DC" w14:textId="77777777" w:rsidR="00D31C99" w:rsidRPr="00070E39" w:rsidRDefault="00D31C99" w:rsidP="000C1FB7">
            <w:pPr>
              <w:rPr>
                <w:rFonts w:ascii="Times New Roman" w:hAnsi="Times New Roman"/>
                <w:sz w:val="20"/>
              </w:rPr>
            </w:pPr>
          </w:p>
        </w:tc>
        <w:tc>
          <w:tcPr>
            <w:tcW w:w="2196" w:type="dxa"/>
          </w:tcPr>
          <w:p w14:paraId="5AE3A82D" w14:textId="77777777" w:rsidR="00D31C99" w:rsidRPr="00070E39" w:rsidRDefault="00D31C99" w:rsidP="000C1FB7">
            <w:pPr>
              <w:rPr>
                <w:rFonts w:ascii="Times New Roman" w:hAnsi="Times New Roman"/>
                <w:sz w:val="20"/>
              </w:rPr>
            </w:pPr>
          </w:p>
        </w:tc>
        <w:tc>
          <w:tcPr>
            <w:tcW w:w="2196" w:type="dxa"/>
          </w:tcPr>
          <w:p w14:paraId="6AB79F49" w14:textId="77777777" w:rsidR="00D31C99" w:rsidRPr="00070E39" w:rsidRDefault="00D31C99" w:rsidP="000C1FB7">
            <w:pPr>
              <w:rPr>
                <w:rFonts w:ascii="Times New Roman" w:hAnsi="Times New Roman"/>
                <w:sz w:val="20"/>
              </w:rPr>
            </w:pPr>
          </w:p>
        </w:tc>
        <w:tc>
          <w:tcPr>
            <w:tcW w:w="2196" w:type="dxa"/>
          </w:tcPr>
          <w:p w14:paraId="2166A4AA" w14:textId="77777777" w:rsidR="00D31C99" w:rsidRPr="00070E39" w:rsidRDefault="00D31C99" w:rsidP="000C1FB7">
            <w:pPr>
              <w:rPr>
                <w:rFonts w:ascii="Times New Roman" w:hAnsi="Times New Roman"/>
                <w:sz w:val="20"/>
              </w:rPr>
            </w:pPr>
          </w:p>
        </w:tc>
        <w:tc>
          <w:tcPr>
            <w:tcW w:w="2196" w:type="dxa"/>
          </w:tcPr>
          <w:p w14:paraId="79C7CBDF" w14:textId="77777777" w:rsidR="00D31C99" w:rsidRPr="00070E39" w:rsidRDefault="00D31C99" w:rsidP="000C1FB7">
            <w:pPr>
              <w:rPr>
                <w:rFonts w:ascii="Times New Roman" w:hAnsi="Times New Roman"/>
                <w:sz w:val="20"/>
              </w:rPr>
            </w:pPr>
          </w:p>
        </w:tc>
      </w:tr>
      <w:tr w:rsidR="00D31C99" w:rsidRPr="00070E39" w14:paraId="7DDFB69D" w14:textId="77777777" w:rsidTr="000C1FB7">
        <w:trPr>
          <w:trHeight w:val="1704"/>
        </w:trPr>
        <w:tc>
          <w:tcPr>
            <w:tcW w:w="13176" w:type="dxa"/>
            <w:gridSpan w:val="6"/>
          </w:tcPr>
          <w:p w14:paraId="70274D74" w14:textId="77777777" w:rsidR="00D31C99" w:rsidRPr="00070E39" w:rsidRDefault="00D31C99" w:rsidP="000C1FB7">
            <w:pPr>
              <w:rPr>
                <w:rFonts w:ascii="Times New Roman" w:hAnsi="Times New Roman"/>
                <w:b/>
                <w:i/>
                <w:sz w:val="20"/>
              </w:rPr>
            </w:pPr>
            <w:r w:rsidRPr="00070E39">
              <w:rPr>
                <w:rFonts w:ascii="Times New Roman" w:hAnsi="Times New Roman"/>
                <w:b/>
                <w:i/>
                <w:sz w:val="20"/>
              </w:rPr>
              <w:t xml:space="preserve">**Explanation of course action for intended outcomes not realized: </w:t>
            </w:r>
          </w:p>
          <w:p w14:paraId="2ED35E91" w14:textId="77777777" w:rsidR="00D31C99" w:rsidRPr="00070E39" w:rsidRDefault="00D31C99" w:rsidP="000C1FB7">
            <w:pPr>
              <w:pageBreakBefore/>
              <w:rPr>
                <w:rFonts w:ascii="Times New Roman" w:hAnsi="Times New Roman"/>
              </w:rPr>
            </w:pPr>
          </w:p>
        </w:tc>
      </w:tr>
    </w:tbl>
    <w:p w14:paraId="0A6DB25B" w14:textId="77777777" w:rsidR="00D31C99" w:rsidRPr="00070E39" w:rsidRDefault="00D31C99" w:rsidP="00D31C99">
      <w:pPr>
        <w:jc w:val="both"/>
        <w:rPr>
          <w:rFonts w:ascii="Times New Roman" w:hAnsi="Times New Roman"/>
        </w:rPr>
      </w:pPr>
      <w:r w:rsidRPr="00070E39">
        <w:rPr>
          <w:rFonts w:ascii="Times New Roman" w:hAnsi="Times New Roman"/>
          <w:i/>
          <w:sz w:val="20"/>
        </w:rPr>
        <w:t>Note 1: If you are using different direct and indirect measures for different degree programs, please replicate this form, using one form for each program that has different measures.  If different programs use the same measures, only one copy of this form is needed.</w:t>
      </w:r>
    </w:p>
    <w:p w14:paraId="2D5FF05A" w14:textId="77777777" w:rsidR="00D31C99" w:rsidRPr="00070E39" w:rsidRDefault="00D31C99" w:rsidP="00D31C99">
      <w:pPr>
        <w:jc w:val="both"/>
        <w:rPr>
          <w:rFonts w:ascii="Times New Roman" w:hAnsi="Times New Roman"/>
          <w:i/>
          <w:sz w:val="20"/>
        </w:rPr>
      </w:pPr>
      <w:r w:rsidRPr="00070E39">
        <w:rPr>
          <w:rFonts w:ascii="Times New Roman" w:hAnsi="Times New Roman"/>
          <w:i/>
          <w:sz w:val="20"/>
        </w:rPr>
        <w:t xml:space="preserve">Note 2: At a minimum, you are required to use two direct and two indirect measures to assess </w:t>
      </w:r>
      <w:proofErr w:type="gramStart"/>
      <w:r w:rsidRPr="00070E39">
        <w:rPr>
          <w:rFonts w:ascii="Times New Roman" w:hAnsi="Times New Roman"/>
          <w:i/>
          <w:sz w:val="20"/>
        </w:rPr>
        <w:t>all of your</w:t>
      </w:r>
      <w:proofErr w:type="gramEnd"/>
      <w:r w:rsidRPr="00070E39">
        <w:rPr>
          <w:rFonts w:ascii="Times New Roman" w:hAnsi="Times New Roman"/>
          <w:i/>
          <w:sz w:val="20"/>
        </w:rPr>
        <w:t xml:space="preserve"> student learning outcomes. You are not required to measure each </w:t>
      </w:r>
      <w:proofErr w:type="gramStart"/>
      <w:r w:rsidRPr="00070E39">
        <w:rPr>
          <w:rFonts w:ascii="Times New Roman" w:hAnsi="Times New Roman"/>
          <w:i/>
          <w:sz w:val="20"/>
        </w:rPr>
        <w:t>student learning</w:t>
      </w:r>
      <w:proofErr w:type="gramEnd"/>
      <w:r w:rsidRPr="00070E39">
        <w:rPr>
          <w:rFonts w:ascii="Times New Roman" w:hAnsi="Times New Roman"/>
          <w:i/>
          <w:sz w:val="20"/>
        </w:rPr>
        <w:t xml:space="preserve"> outcome with more than one measure. This matrix offers space to show that you have more than one measure for each SLO, but it is not required.</w:t>
      </w:r>
    </w:p>
    <w:p w14:paraId="54947560" w14:textId="533907E2" w:rsidR="00D31C99" w:rsidRPr="00070E39" w:rsidRDefault="00D31C99" w:rsidP="00D31C99">
      <w:pPr>
        <w:rPr>
          <w:rFonts w:ascii="Times New Roman" w:hAnsi="Times New Roman"/>
          <w:b/>
        </w:rPr>
      </w:pPr>
      <w:r w:rsidRPr="00070E39">
        <w:rPr>
          <w:rFonts w:ascii="Times New Roman" w:hAnsi="Times New Roman"/>
          <w:iCs/>
          <w:sz w:val="18"/>
          <w:szCs w:val="18"/>
        </w:rPr>
        <w:br w:type="page"/>
      </w:r>
      <w:r w:rsidRPr="00070E39">
        <w:rPr>
          <w:rFonts w:ascii="Times New Roman" w:hAnsi="Times New Roman"/>
          <w:b/>
        </w:rPr>
        <w:t>Program-Level Operational Effectiveness Outcomes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2015"/>
        <w:gridCol w:w="1675"/>
        <w:gridCol w:w="2488"/>
      </w:tblGrid>
      <w:tr w:rsidR="00D31C99" w:rsidRPr="00070E39" w14:paraId="49D6C4E7" w14:textId="77777777" w:rsidTr="000C1FB7">
        <w:tc>
          <w:tcPr>
            <w:tcW w:w="4068" w:type="dxa"/>
            <w:shd w:val="clear" w:color="auto" w:fill="000000"/>
          </w:tcPr>
          <w:p w14:paraId="5E67C50E" w14:textId="77777777" w:rsidR="00D31C99" w:rsidRPr="00070E39" w:rsidRDefault="00D31C99" w:rsidP="000C1FB7">
            <w:pPr>
              <w:jc w:val="center"/>
              <w:rPr>
                <w:rFonts w:ascii="Times New Roman" w:hAnsi="Times New Roman"/>
                <w:b/>
                <w:color w:val="FFFFFF"/>
                <w:sz w:val="20"/>
              </w:rPr>
            </w:pPr>
            <w:r w:rsidRPr="00070E39">
              <w:rPr>
                <w:rFonts w:ascii="Times New Roman" w:hAnsi="Times New Roman"/>
                <w:b/>
                <w:color w:val="FFFFFF"/>
                <w:sz w:val="20"/>
              </w:rPr>
              <w:t>Identify Each Operational Effectiveness Goal and Measurement Tool(s)</w:t>
            </w:r>
          </w:p>
        </w:tc>
        <w:tc>
          <w:tcPr>
            <w:tcW w:w="2880" w:type="dxa"/>
            <w:tcBorders>
              <w:bottom w:val="single" w:sz="4" w:space="0" w:color="auto"/>
            </w:tcBorders>
            <w:shd w:val="clear" w:color="auto" w:fill="000000"/>
          </w:tcPr>
          <w:p w14:paraId="4DFF9A7A" w14:textId="77777777" w:rsidR="00D31C99" w:rsidRPr="00070E39" w:rsidRDefault="00D31C99" w:rsidP="000C1FB7">
            <w:pPr>
              <w:jc w:val="center"/>
              <w:rPr>
                <w:rFonts w:ascii="Times New Roman" w:hAnsi="Times New Roman"/>
                <w:b/>
                <w:color w:val="FFFFFF"/>
                <w:sz w:val="20"/>
              </w:rPr>
            </w:pPr>
            <w:r w:rsidRPr="00070E39">
              <w:rPr>
                <w:rFonts w:ascii="Times New Roman" w:hAnsi="Times New Roman"/>
                <w:b/>
                <w:color w:val="FFFFFF"/>
                <w:sz w:val="20"/>
              </w:rPr>
              <w:t>Identify the Benchmark</w:t>
            </w:r>
          </w:p>
        </w:tc>
        <w:tc>
          <w:tcPr>
            <w:tcW w:w="2340" w:type="dxa"/>
            <w:tcBorders>
              <w:bottom w:val="single" w:sz="4" w:space="0" w:color="auto"/>
            </w:tcBorders>
            <w:shd w:val="clear" w:color="auto" w:fill="000000"/>
          </w:tcPr>
          <w:p w14:paraId="61D625D7" w14:textId="77777777" w:rsidR="00D31C99" w:rsidRPr="00070E39" w:rsidRDefault="00D31C99" w:rsidP="000C1FB7">
            <w:pPr>
              <w:jc w:val="center"/>
              <w:rPr>
                <w:rFonts w:ascii="Times New Roman" w:hAnsi="Times New Roman"/>
                <w:b/>
                <w:color w:val="FFFFFF"/>
                <w:sz w:val="20"/>
              </w:rPr>
            </w:pPr>
            <w:r w:rsidRPr="00070E39">
              <w:rPr>
                <w:rFonts w:ascii="Times New Roman" w:hAnsi="Times New Roman"/>
                <w:b/>
                <w:color w:val="FFFFFF"/>
                <w:sz w:val="20"/>
              </w:rPr>
              <w:t>Data Summary</w:t>
            </w:r>
          </w:p>
        </w:tc>
        <w:tc>
          <w:tcPr>
            <w:tcW w:w="3888" w:type="dxa"/>
            <w:tcBorders>
              <w:bottom w:val="single" w:sz="4" w:space="0" w:color="auto"/>
            </w:tcBorders>
            <w:shd w:val="clear" w:color="auto" w:fill="000000"/>
          </w:tcPr>
          <w:p w14:paraId="6F769C0B" w14:textId="77777777" w:rsidR="00D31C99" w:rsidRPr="00070E39" w:rsidRDefault="00D31C99" w:rsidP="000C1FB7">
            <w:pPr>
              <w:rPr>
                <w:rFonts w:ascii="Times New Roman" w:hAnsi="Times New Roman"/>
                <w:b/>
                <w:color w:val="FFFFFF"/>
                <w:sz w:val="20"/>
              </w:rPr>
            </w:pPr>
            <w:r w:rsidRPr="00070E39">
              <w:rPr>
                <w:rFonts w:ascii="Times New Roman" w:hAnsi="Times New Roman"/>
                <w:b/>
                <w:color w:val="FFFFFF"/>
                <w:sz w:val="20"/>
              </w:rPr>
              <w:t>Assessment Results:</w:t>
            </w:r>
          </w:p>
          <w:p w14:paraId="344D4443" w14:textId="77777777" w:rsidR="00D31C99" w:rsidRPr="00070E39" w:rsidRDefault="00D31C99" w:rsidP="000C1FB7">
            <w:pPr>
              <w:rPr>
                <w:rFonts w:ascii="Times New Roman" w:hAnsi="Times New Roman"/>
                <w:b/>
                <w:color w:val="FFFFFF"/>
                <w:sz w:val="20"/>
              </w:rPr>
            </w:pPr>
            <w:r w:rsidRPr="00070E39">
              <w:rPr>
                <w:rFonts w:ascii="Times New Roman" w:hAnsi="Times New Roman"/>
                <w:b/>
                <w:color w:val="FFFFFF"/>
                <w:sz w:val="20"/>
              </w:rPr>
              <w:t>1. Does not meet expectation</w:t>
            </w:r>
          </w:p>
          <w:p w14:paraId="13409855" w14:textId="77777777" w:rsidR="00D31C99" w:rsidRPr="00070E39" w:rsidRDefault="00D31C99" w:rsidP="000C1FB7">
            <w:pPr>
              <w:rPr>
                <w:rFonts w:ascii="Times New Roman" w:hAnsi="Times New Roman"/>
                <w:b/>
                <w:color w:val="FFFFFF"/>
                <w:sz w:val="20"/>
              </w:rPr>
            </w:pPr>
            <w:r w:rsidRPr="00070E39">
              <w:rPr>
                <w:rFonts w:ascii="Times New Roman" w:hAnsi="Times New Roman"/>
                <w:b/>
                <w:color w:val="FFFFFF"/>
                <w:sz w:val="20"/>
              </w:rPr>
              <w:t>2. Meets expectation</w:t>
            </w:r>
          </w:p>
          <w:p w14:paraId="3020AE20" w14:textId="77777777" w:rsidR="00D31C99" w:rsidRPr="00070E39" w:rsidRDefault="00D31C99" w:rsidP="000C1FB7">
            <w:pPr>
              <w:rPr>
                <w:rFonts w:ascii="Times New Roman" w:hAnsi="Times New Roman"/>
                <w:b/>
                <w:color w:val="FFFFFF"/>
                <w:sz w:val="20"/>
              </w:rPr>
            </w:pPr>
            <w:r w:rsidRPr="00070E39">
              <w:rPr>
                <w:rFonts w:ascii="Times New Roman" w:hAnsi="Times New Roman"/>
                <w:b/>
                <w:color w:val="FFFFFF"/>
                <w:sz w:val="20"/>
              </w:rPr>
              <w:t>3. Exceeds expectation</w:t>
            </w:r>
          </w:p>
          <w:p w14:paraId="70C4D2C5" w14:textId="77777777" w:rsidR="00D31C99" w:rsidRPr="00070E39" w:rsidRDefault="00D31C99" w:rsidP="000C1FB7">
            <w:pPr>
              <w:rPr>
                <w:rFonts w:ascii="Times New Roman" w:hAnsi="Times New Roman"/>
                <w:b/>
                <w:color w:val="FFFFFF"/>
                <w:sz w:val="20"/>
              </w:rPr>
            </w:pPr>
            <w:r w:rsidRPr="00070E39">
              <w:rPr>
                <w:rFonts w:ascii="Times New Roman" w:hAnsi="Times New Roman"/>
                <w:b/>
                <w:color w:val="FFFFFF"/>
                <w:sz w:val="20"/>
              </w:rPr>
              <w:t>4. Insufficient data</w:t>
            </w:r>
          </w:p>
        </w:tc>
      </w:tr>
      <w:tr w:rsidR="00D31C99" w:rsidRPr="00070E39" w14:paraId="420AC3B0" w14:textId="77777777" w:rsidTr="000C1FB7">
        <w:tc>
          <w:tcPr>
            <w:tcW w:w="4068" w:type="dxa"/>
          </w:tcPr>
          <w:p w14:paraId="4F4CBD24" w14:textId="77777777" w:rsidR="00D31C99" w:rsidRPr="00070E39" w:rsidRDefault="00D31C99" w:rsidP="000C1FB7">
            <w:pPr>
              <w:jc w:val="center"/>
              <w:rPr>
                <w:rFonts w:ascii="Times New Roman" w:hAnsi="Times New Roman"/>
                <w:b/>
                <w:sz w:val="20"/>
              </w:rPr>
            </w:pPr>
            <w:r w:rsidRPr="00070E39">
              <w:rPr>
                <w:rFonts w:ascii="Times New Roman" w:hAnsi="Times New Roman"/>
                <w:b/>
                <w:sz w:val="20"/>
              </w:rPr>
              <w:t>OEG 1</w:t>
            </w:r>
          </w:p>
        </w:tc>
        <w:tc>
          <w:tcPr>
            <w:tcW w:w="2880" w:type="dxa"/>
            <w:shd w:val="clear" w:color="auto" w:fill="auto"/>
          </w:tcPr>
          <w:p w14:paraId="4E00E525" w14:textId="77777777" w:rsidR="00D31C99" w:rsidRPr="00070E39" w:rsidRDefault="00D31C99" w:rsidP="000C1FB7">
            <w:pPr>
              <w:rPr>
                <w:rFonts w:ascii="Times New Roman" w:hAnsi="Times New Roman"/>
                <w:sz w:val="20"/>
              </w:rPr>
            </w:pPr>
          </w:p>
        </w:tc>
        <w:tc>
          <w:tcPr>
            <w:tcW w:w="2340" w:type="dxa"/>
            <w:shd w:val="clear" w:color="auto" w:fill="auto"/>
          </w:tcPr>
          <w:p w14:paraId="136398D5" w14:textId="77777777" w:rsidR="00D31C99" w:rsidRPr="00070E39" w:rsidRDefault="00D31C99" w:rsidP="000C1FB7">
            <w:pPr>
              <w:rPr>
                <w:rFonts w:ascii="Times New Roman" w:hAnsi="Times New Roman"/>
                <w:sz w:val="20"/>
              </w:rPr>
            </w:pPr>
          </w:p>
        </w:tc>
        <w:tc>
          <w:tcPr>
            <w:tcW w:w="3888" w:type="dxa"/>
            <w:shd w:val="clear" w:color="auto" w:fill="auto"/>
          </w:tcPr>
          <w:p w14:paraId="6EEAD56E" w14:textId="77777777" w:rsidR="00D31C99" w:rsidRPr="00070E39" w:rsidRDefault="00D31C99" w:rsidP="000C1FB7">
            <w:pPr>
              <w:rPr>
                <w:rFonts w:ascii="Times New Roman" w:hAnsi="Times New Roman"/>
                <w:sz w:val="20"/>
              </w:rPr>
            </w:pPr>
          </w:p>
        </w:tc>
      </w:tr>
      <w:tr w:rsidR="00D31C99" w:rsidRPr="00070E39" w14:paraId="57318811" w14:textId="77777777" w:rsidTr="000C1FB7">
        <w:tc>
          <w:tcPr>
            <w:tcW w:w="4068" w:type="dxa"/>
          </w:tcPr>
          <w:p w14:paraId="320211FA" w14:textId="77777777" w:rsidR="00D31C99" w:rsidRPr="00070E39" w:rsidRDefault="00D31C99" w:rsidP="000C1FB7">
            <w:pPr>
              <w:rPr>
                <w:rFonts w:ascii="Times New Roman" w:hAnsi="Times New Roman"/>
                <w:b/>
                <w:sz w:val="20"/>
              </w:rPr>
            </w:pPr>
            <w:r w:rsidRPr="00070E39">
              <w:rPr>
                <w:rFonts w:ascii="Times New Roman" w:hAnsi="Times New Roman"/>
                <w:b/>
                <w:sz w:val="20"/>
              </w:rPr>
              <w:t>Measure 1</w:t>
            </w:r>
          </w:p>
        </w:tc>
        <w:tc>
          <w:tcPr>
            <w:tcW w:w="2880" w:type="dxa"/>
          </w:tcPr>
          <w:p w14:paraId="147871E6" w14:textId="77777777" w:rsidR="00D31C99" w:rsidRPr="00070E39" w:rsidRDefault="00D31C99" w:rsidP="000C1FB7">
            <w:pPr>
              <w:rPr>
                <w:rFonts w:ascii="Times New Roman" w:hAnsi="Times New Roman"/>
                <w:sz w:val="20"/>
              </w:rPr>
            </w:pPr>
          </w:p>
        </w:tc>
        <w:tc>
          <w:tcPr>
            <w:tcW w:w="2340" w:type="dxa"/>
          </w:tcPr>
          <w:p w14:paraId="6BB6425E" w14:textId="77777777" w:rsidR="00D31C99" w:rsidRPr="00070E39" w:rsidRDefault="00D31C99" w:rsidP="000C1FB7">
            <w:pPr>
              <w:rPr>
                <w:rFonts w:ascii="Times New Roman" w:hAnsi="Times New Roman"/>
                <w:sz w:val="20"/>
              </w:rPr>
            </w:pPr>
          </w:p>
        </w:tc>
        <w:tc>
          <w:tcPr>
            <w:tcW w:w="3888" w:type="dxa"/>
          </w:tcPr>
          <w:p w14:paraId="4A1D0ABB" w14:textId="77777777" w:rsidR="00D31C99" w:rsidRPr="00070E39" w:rsidRDefault="00D31C99" w:rsidP="000C1FB7">
            <w:pPr>
              <w:rPr>
                <w:rFonts w:ascii="Times New Roman" w:hAnsi="Times New Roman"/>
                <w:sz w:val="20"/>
              </w:rPr>
            </w:pPr>
          </w:p>
        </w:tc>
      </w:tr>
      <w:tr w:rsidR="00D31C99" w:rsidRPr="00070E39" w14:paraId="2DA07574" w14:textId="77777777" w:rsidTr="000C1FB7">
        <w:tc>
          <w:tcPr>
            <w:tcW w:w="4068" w:type="dxa"/>
          </w:tcPr>
          <w:p w14:paraId="223DCFBE" w14:textId="77777777" w:rsidR="00D31C99" w:rsidRPr="00070E39" w:rsidRDefault="00D31C99" w:rsidP="000C1FB7">
            <w:pPr>
              <w:rPr>
                <w:rFonts w:ascii="Times New Roman" w:hAnsi="Times New Roman"/>
                <w:b/>
                <w:sz w:val="20"/>
              </w:rPr>
            </w:pPr>
            <w:r w:rsidRPr="00070E39">
              <w:rPr>
                <w:rFonts w:ascii="Times New Roman" w:hAnsi="Times New Roman"/>
                <w:b/>
                <w:sz w:val="20"/>
              </w:rPr>
              <w:t>Measure 2</w:t>
            </w:r>
          </w:p>
        </w:tc>
        <w:tc>
          <w:tcPr>
            <w:tcW w:w="2880" w:type="dxa"/>
            <w:tcBorders>
              <w:bottom w:val="single" w:sz="4" w:space="0" w:color="auto"/>
            </w:tcBorders>
          </w:tcPr>
          <w:p w14:paraId="38575E27" w14:textId="77777777" w:rsidR="00D31C99" w:rsidRPr="00070E39" w:rsidRDefault="00D31C99" w:rsidP="000C1FB7">
            <w:pPr>
              <w:rPr>
                <w:rFonts w:ascii="Times New Roman" w:hAnsi="Times New Roman"/>
                <w:sz w:val="20"/>
              </w:rPr>
            </w:pPr>
          </w:p>
        </w:tc>
        <w:tc>
          <w:tcPr>
            <w:tcW w:w="2340" w:type="dxa"/>
            <w:tcBorders>
              <w:bottom w:val="single" w:sz="4" w:space="0" w:color="auto"/>
            </w:tcBorders>
          </w:tcPr>
          <w:p w14:paraId="0AC3C581" w14:textId="77777777" w:rsidR="00D31C99" w:rsidRPr="00070E39" w:rsidRDefault="00D31C99" w:rsidP="000C1FB7">
            <w:pPr>
              <w:rPr>
                <w:rFonts w:ascii="Times New Roman" w:hAnsi="Times New Roman"/>
                <w:sz w:val="20"/>
              </w:rPr>
            </w:pPr>
          </w:p>
        </w:tc>
        <w:tc>
          <w:tcPr>
            <w:tcW w:w="3888" w:type="dxa"/>
            <w:tcBorders>
              <w:bottom w:val="single" w:sz="4" w:space="0" w:color="auto"/>
            </w:tcBorders>
          </w:tcPr>
          <w:p w14:paraId="137C9658" w14:textId="77777777" w:rsidR="00D31C99" w:rsidRPr="00070E39" w:rsidRDefault="00D31C99" w:rsidP="000C1FB7">
            <w:pPr>
              <w:rPr>
                <w:rFonts w:ascii="Times New Roman" w:hAnsi="Times New Roman"/>
                <w:sz w:val="20"/>
              </w:rPr>
            </w:pPr>
          </w:p>
        </w:tc>
      </w:tr>
      <w:tr w:rsidR="00D31C99" w:rsidRPr="00070E39" w14:paraId="1289C292" w14:textId="77777777" w:rsidTr="000C1FB7">
        <w:tc>
          <w:tcPr>
            <w:tcW w:w="4068" w:type="dxa"/>
          </w:tcPr>
          <w:p w14:paraId="7FC6A18D" w14:textId="77777777" w:rsidR="00D31C99" w:rsidRPr="00070E39" w:rsidRDefault="00D31C99" w:rsidP="000C1FB7">
            <w:pPr>
              <w:jc w:val="center"/>
              <w:rPr>
                <w:rFonts w:ascii="Times New Roman" w:hAnsi="Times New Roman"/>
                <w:b/>
                <w:sz w:val="20"/>
              </w:rPr>
            </w:pPr>
            <w:r w:rsidRPr="00070E39">
              <w:rPr>
                <w:rFonts w:ascii="Times New Roman" w:hAnsi="Times New Roman"/>
                <w:b/>
                <w:sz w:val="20"/>
              </w:rPr>
              <w:t>OEG 2</w:t>
            </w:r>
          </w:p>
        </w:tc>
        <w:tc>
          <w:tcPr>
            <w:tcW w:w="2880" w:type="dxa"/>
            <w:shd w:val="clear" w:color="auto" w:fill="auto"/>
          </w:tcPr>
          <w:p w14:paraId="0230AA31" w14:textId="77777777" w:rsidR="00D31C99" w:rsidRPr="00070E39" w:rsidRDefault="00D31C99" w:rsidP="000C1FB7">
            <w:pPr>
              <w:rPr>
                <w:rFonts w:ascii="Times New Roman" w:hAnsi="Times New Roman"/>
                <w:sz w:val="20"/>
              </w:rPr>
            </w:pPr>
          </w:p>
        </w:tc>
        <w:tc>
          <w:tcPr>
            <w:tcW w:w="2340" w:type="dxa"/>
            <w:shd w:val="clear" w:color="auto" w:fill="auto"/>
          </w:tcPr>
          <w:p w14:paraId="1FFDD8F8" w14:textId="77777777" w:rsidR="00D31C99" w:rsidRPr="00070E39" w:rsidRDefault="00D31C99" w:rsidP="000C1FB7">
            <w:pPr>
              <w:rPr>
                <w:rFonts w:ascii="Times New Roman" w:hAnsi="Times New Roman"/>
                <w:sz w:val="20"/>
              </w:rPr>
            </w:pPr>
          </w:p>
        </w:tc>
        <w:tc>
          <w:tcPr>
            <w:tcW w:w="3888" w:type="dxa"/>
            <w:shd w:val="clear" w:color="auto" w:fill="auto"/>
          </w:tcPr>
          <w:p w14:paraId="68795A4A" w14:textId="77777777" w:rsidR="00D31C99" w:rsidRPr="00070E39" w:rsidRDefault="00D31C99" w:rsidP="000C1FB7">
            <w:pPr>
              <w:rPr>
                <w:rFonts w:ascii="Times New Roman" w:hAnsi="Times New Roman"/>
                <w:sz w:val="20"/>
              </w:rPr>
            </w:pPr>
          </w:p>
        </w:tc>
      </w:tr>
      <w:tr w:rsidR="00D31C99" w:rsidRPr="00070E39" w14:paraId="5ECA8983" w14:textId="77777777" w:rsidTr="000C1FB7">
        <w:tc>
          <w:tcPr>
            <w:tcW w:w="4068" w:type="dxa"/>
          </w:tcPr>
          <w:p w14:paraId="49FA0DEA" w14:textId="77777777" w:rsidR="00D31C99" w:rsidRPr="00070E39" w:rsidRDefault="00D31C99" w:rsidP="000C1FB7">
            <w:pPr>
              <w:rPr>
                <w:rFonts w:ascii="Times New Roman" w:hAnsi="Times New Roman"/>
                <w:b/>
                <w:sz w:val="20"/>
              </w:rPr>
            </w:pPr>
            <w:r w:rsidRPr="00070E39">
              <w:rPr>
                <w:rFonts w:ascii="Times New Roman" w:hAnsi="Times New Roman"/>
                <w:b/>
                <w:sz w:val="20"/>
              </w:rPr>
              <w:t>Measure 1</w:t>
            </w:r>
          </w:p>
        </w:tc>
        <w:tc>
          <w:tcPr>
            <w:tcW w:w="2880" w:type="dxa"/>
          </w:tcPr>
          <w:p w14:paraId="18F4B0AA" w14:textId="77777777" w:rsidR="00D31C99" w:rsidRPr="00070E39" w:rsidRDefault="00D31C99" w:rsidP="000C1FB7">
            <w:pPr>
              <w:rPr>
                <w:rFonts w:ascii="Times New Roman" w:hAnsi="Times New Roman"/>
                <w:sz w:val="20"/>
              </w:rPr>
            </w:pPr>
          </w:p>
        </w:tc>
        <w:tc>
          <w:tcPr>
            <w:tcW w:w="2340" w:type="dxa"/>
          </w:tcPr>
          <w:p w14:paraId="7E2A1763" w14:textId="77777777" w:rsidR="00D31C99" w:rsidRPr="00070E39" w:rsidRDefault="00D31C99" w:rsidP="000C1FB7">
            <w:pPr>
              <w:rPr>
                <w:rFonts w:ascii="Times New Roman" w:hAnsi="Times New Roman"/>
                <w:sz w:val="20"/>
              </w:rPr>
            </w:pPr>
          </w:p>
        </w:tc>
        <w:tc>
          <w:tcPr>
            <w:tcW w:w="3888" w:type="dxa"/>
          </w:tcPr>
          <w:p w14:paraId="2FD0228F" w14:textId="77777777" w:rsidR="00D31C99" w:rsidRPr="00070E39" w:rsidRDefault="00D31C99" w:rsidP="000C1FB7">
            <w:pPr>
              <w:rPr>
                <w:rFonts w:ascii="Times New Roman" w:hAnsi="Times New Roman"/>
                <w:sz w:val="20"/>
              </w:rPr>
            </w:pPr>
          </w:p>
        </w:tc>
      </w:tr>
      <w:tr w:rsidR="00D31C99" w:rsidRPr="00070E39" w14:paraId="0DA36754" w14:textId="77777777" w:rsidTr="000C1FB7">
        <w:trPr>
          <w:trHeight w:val="305"/>
        </w:trPr>
        <w:tc>
          <w:tcPr>
            <w:tcW w:w="4068" w:type="dxa"/>
          </w:tcPr>
          <w:p w14:paraId="1B0A3DF5" w14:textId="77777777" w:rsidR="00D31C99" w:rsidRPr="00070E39" w:rsidRDefault="00D31C99" w:rsidP="000C1FB7">
            <w:pPr>
              <w:rPr>
                <w:rFonts w:ascii="Times New Roman" w:hAnsi="Times New Roman"/>
                <w:b/>
                <w:sz w:val="20"/>
              </w:rPr>
            </w:pPr>
            <w:r w:rsidRPr="00070E39">
              <w:rPr>
                <w:rFonts w:ascii="Times New Roman" w:hAnsi="Times New Roman"/>
                <w:b/>
                <w:sz w:val="20"/>
              </w:rPr>
              <w:t>Measure 2</w:t>
            </w:r>
          </w:p>
        </w:tc>
        <w:tc>
          <w:tcPr>
            <w:tcW w:w="2880" w:type="dxa"/>
            <w:tcBorders>
              <w:bottom w:val="single" w:sz="4" w:space="0" w:color="auto"/>
            </w:tcBorders>
          </w:tcPr>
          <w:p w14:paraId="72F7B1E6" w14:textId="77777777" w:rsidR="00D31C99" w:rsidRPr="00070E39" w:rsidRDefault="00D31C99" w:rsidP="000C1FB7">
            <w:pPr>
              <w:rPr>
                <w:rFonts w:ascii="Times New Roman" w:hAnsi="Times New Roman"/>
                <w:sz w:val="20"/>
              </w:rPr>
            </w:pPr>
          </w:p>
        </w:tc>
        <w:tc>
          <w:tcPr>
            <w:tcW w:w="2340" w:type="dxa"/>
            <w:tcBorders>
              <w:bottom w:val="single" w:sz="4" w:space="0" w:color="auto"/>
            </w:tcBorders>
          </w:tcPr>
          <w:p w14:paraId="2370B2DA" w14:textId="77777777" w:rsidR="00D31C99" w:rsidRPr="00070E39" w:rsidRDefault="00D31C99" w:rsidP="000C1FB7">
            <w:pPr>
              <w:rPr>
                <w:rFonts w:ascii="Times New Roman" w:hAnsi="Times New Roman"/>
                <w:sz w:val="20"/>
              </w:rPr>
            </w:pPr>
          </w:p>
        </w:tc>
        <w:tc>
          <w:tcPr>
            <w:tcW w:w="3888" w:type="dxa"/>
            <w:tcBorders>
              <w:bottom w:val="single" w:sz="4" w:space="0" w:color="auto"/>
            </w:tcBorders>
          </w:tcPr>
          <w:p w14:paraId="358A170F" w14:textId="77777777" w:rsidR="00D31C99" w:rsidRPr="00070E39" w:rsidRDefault="00D31C99" w:rsidP="000C1FB7">
            <w:pPr>
              <w:rPr>
                <w:rFonts w:ascii="Times New Roman" w:hAnsi="Times New Roman"/>
                <w:sz w:val="20"/>
              </w:rPr>
            </w:pPr>
          </w:p>
        </w:tc>
      </w:tr>
      <w:tr w:rsidR="00D31C99" w:rsidRPr="00070E39" w14:paraId="6E45BEB2" w14:textId="77777777" w:rsidTr="000C1FB7">
        <w:trPr>
          <w:trHeight w:val="305"/>
        </w:trPr>
        <w:tc>
          <w:tcPr>
            <w:tcW w:w="4068" w:type="dxa"/>
          </w:tcPr>
          <w:p w14:paraId="50BFC2ED" w14:textId="77777777" w:rsidR="00D31C99" w:rsidRPr="00070E39" w:rsidRDefault="00D31C99" w:rsidP="000C1FB7">
            <w:pPr>
              <w:jc w:val="center"/>
              <w:rPr>
                <w:rFonts w:ascii="Times New Roman" w:hAnsi="Times New Roman"/>
                <w:b/>
                <w:sz w:val="20"/>
              </w:rPr>
            </w:pPr>
            <w:r w:rsidRPr="00070E39">
              <w:rPr>
                <w:rFonts w:ascii="Times New Roman" w:hAnsi="Times New Roman"/>
                <w:b/>
                <w:sz w:val="20"/>
              </w:rPr>
              <w:t>OEG 3</w:t>
            </w:r>
          </w:p>
        </w:tc>
        <w:tc>
          <w:tcPr>
            <w:tcW w:w="2880" w:type="dxa"/>
            <w:shd w:val="clear" w:color="auto" w:fill="auto"/>
          </w:tcPr>
          <w:p w14:paraId="67A5EDE3" w14:textId="77777777" w:rsidR="00D31C99" w:rsidRPr="00070E39" w:rsidRDefault="00D31C99" w:rsidP="000C1FB7">
            <w:pPr>
              <w:rPr>
                <w:rFonts w:ascii="Times New Roman" w:hAnsi="Times New Roman"/>
                <w:sz w:val="20"/>
              </w:rPr>
            </w:pPr>
          </w:p>
        </w:tc>
        <w:tc>
          <w:tcPr>
            <w:tcW w:w="2340" w:type="dxa"/>
            <w:shd w:val="clear" w:color="auto" w:fill="auto"/>
          </w:tcPr>
          <w:p w14:paraId="63A41DF7" w14:textId="77777777" w:rsidR="00D31C99" w:rsidRPr="00070E39" w:rsidRDefault="00D31C99" w:rsidP="000C1FB7">
            <w:pPr>
              <w:rPr>
                <w:rFonts w:ascii="Times New Roman" w:hAnsi="Times New Roman"/>
                <w:sz w:val="20"/>
              </w:rPr>
            </w:pPr>
          </w:p>
        </w:tc>
        <w:tc>
          <w:tcPr>
            <w:tcW w:w="3888" w:type="dxa"/>
            <w:shd w:val="clear" w:color="auto" w:fill="auto"/>
          </w:tcPr>
          <w:p w14:paraId="2A1E7A47" w14:textId="77777777" w:rsidR="00D31C99" w:rsidRPr="00070E39" w:rsidRDefault="00D31C99" w:rsidP="000C1FB7">
            <w:pPr>
              <w:rPr>
                <w:rFonts w:ascii="Times New Roman" w:hAnsi="Times New Roman"/>
                <w:sz w:val="20"/>
              </w:rPr>
            </w:pPr>
          </w:p>
        </w:tc>
      </w:tr>
      <w:tr w:rsidR="00D31C99" w:rsidRPr="00070E39" w14:paraId="104D1521" w14:textId="77777777" w:rsidTr="000C1FB7">
        <w:trPr>
          <w:trHeight w:val="305"/>
        </w:trPr>
        <w:tc>
          <w:tcPr>
            <w:tcW w:w="4068" w:type="dxa"/>
          </w:tcPr>
          <w:p w14:paraId="04B1A8C1" w14:textId="77777777" w:rsidR="00D31C99" w:rsidRPr="00070E39" w:rsidRDefault="00D31C99" w:rsidP="000C1FB7">
            <w:pPr>
              <w:rPr>
                <w:rFonts w:ascii="Times New Roman" w:hAnsi="Times New Roman"/>
                <w:b/>
                <w:sz w:val="20"/>
              </w:rPr>
            </w:pPr>
            <w:r w:rsidRPr="00070E39">
              <w:rPr>
                <w:rFonts w:ascii="Times New Roman" w:hAnsi="Times New Roman"/>
                <w:b/>
                <w:sz w:val="20"/>
              </w:rPr>
              <w:t>Measure 1</w:t>
            </w:r>
          </w:p>
        </w:tc>
        <w:tc>
          <w:tcPr>
            <w:tcW w:w="2880" w:type="dxa"/>
          </w:tcPr>
          <w:p w14:paraId="2EA3B1C8" w14:textId="77777777" w:rsidR="00D31C99" w:rsidRPr="00070E39" w:rsidRDefault="00D31C99" w:rsidP="000C1FB7">
            <w:pPr>
              <w:rPr>
                <w:rFonts w:ascii="Times New Roman" w:hAnsi="Times New Roman"/>
                <w:sz w:val="20"/>
              </w:rPr>
            </w:pPr>
          </w:p>
        </w:tc>
        <w:tc>
          <w:tcPr>
            <w:tcW w:w="2340" w:type="dxa"/>
          </w:tcPr>
          <w:p w14:paraId="58E80BF0" w14:textId="77777777" w:rsidR="00D31C99" w:rsidRPr="00070E39" w:rsidRDefault="00D31C99" w:rsidP="000C1FB7">
            <w:pPr>
              <w:rPr>
                <w:rFonts w:ascii="Times New Roman" w:hAnsi="Times New Roman"/>
                <w:sz w:val="20"/>
              </w:rPr>
            </w:pPr>
          </w:p>
        </w:tc>
        <w:tc>
          <w:tcPr>
            <w:tcW w:w="3888" w:type="dxa"/>
          </w:tcPr>
          <w:p w14:paraId="591EDE90" w14:textId="77777777" w:rsidR="00D31C99" w:rsidRPr="00070E39" w:rsidRDefault="00D31C99" w:rsidP="000C1FB7">
            <w:pPr>
              <w:rPr>
                <w:rFonts w:ascii="Times New Roman" w:hAnsi="Times New Roman"/>
                <w:sz w:val="20"/>
              </w:rPr>
            </w:pPr>
          </w:p>
        </w:tc>
      </w:tr>
      <w:tr w:rsidR="00D31C99" w:rsidRPr="00070E39" w14:paraId="32C75A9F" w14:textId="77777777" w:rsidTr="000C1FB7">
        <w:trPr>
          <w:trHeight w:val="305"/>
        </w:trPr>
        <w:tc>
          <w:tcPr>
            <w:tcW w:w="4068" w:type="dxa"/>
          </w:tcPr>
          <w:p w14:paraId="78304C28" w14:textId="77777777" w:rsidR="00D31C99" w:rsidRPr="00070E39" w:rsidRDefault="00D31C99" w:rsidP="000C1FB7">
            <w:pPr>
              <w:rPr>
                <w:rFonts w:ascii="Times New Roman" w:hAnsi="Times New Roman"/>
                <w:b/>
                <w:sz w:val="20"/>
              </w:rPr>
            </w:pPr>
            <w:r w:rsidRPr="00070E39">
              <w:rPr>
                <w:rFonts w:ascii="Times New Roman" w:hAnsi="Times New Roman"/>
                <w:b/>
                <w:sz w:val="20"/>
              </w:rPr>
              <w:t>Measure 2</w:t>
            </w:r>
          </w:p>
        </w:tc>
        <w:tc>
          <w:tcPr>
            <w:tcW w:w="2880" w:type="dxa"/>
            <w:tcBorders>
              <w:bottom w:val="single" w:sz="4" w:space="0" w:color="auto"/>
            </w:tcBorders>
          </w:tcPr>
          <w:p w14:paraId="6FE68B12" w14:textId="77777777" w:rsidR="00D31C99" w:rsidRPr="00070E39" w:rsidRDefault="00D31C99" w:rsidP="000C1FB7">
            <w:pPr>
              <w:rPr>
                <w:rFonts w:ascii="Times New Roman" w:hAnsi="Times New Roman"/>
                <w:sz w:val="20"/>
              </w:rPr>
            </w:pPr>
          </w:p>
        </w:tc>
        <w:tc>
          <w:tcPr>
            <w:tcW w:w="2340" w:type="dxa"/>
            <w:tcBorders>
              <w:bottom w:val="single" w:sz="4" w:space="0" w:color="auto"/>
            </w:tcBorders>
          </w:tcPr>
          <w:p w14:paraId="7A722B25" w14:textId="77777777" w:rsidR="00D31C99" w:rsidRPr="00070E39" w:rsidRDefault="00D31C99" w:rsidP="000C1FB7">
            <w:pPr>
              <w:rPr>
                <w:rFonts w:ascii="Times New Roman" w:hAnsi="Times New Roman"/>
                <w:sz w:val="20"/>
              </w:rPr>
            </w:pPr>
          </w:p>
        </w:tc>
        <w:tc>
          <w:tcPr>
            <w:tcW w:w="3888" w:type="dxa"/>
            <w:tcBorders>
              <w:bottom w:val="single" w:sz="4" w:space="0" w:color="auto"/>
            </w:tcBorders>
          </w:tcPr>
          <w:p w14:paraId="08EE2328" w14:textId="77777777" w:rsidR="00D31C99" w:rsidRPr="00070E39" w:rsidRDefault="00D31C99" w:rsidP="000C1FB7">
            <w:pPr>
              <w:rPr>
                <w:rFonts w:ascii="Times New Roman" w:hAnsi="Times New Roman"/>
                <w:sz w:val="20"/>
              </w:rPr>
            </w:pPr>
          </w:p>
        </w:tc>
      </w:tr>
      <w:tr w:rsidR="00D31C99" w:rsidRPr="00070E39" w14:paraId="65BF75D1" w14:textId="77777777" w:rsidTr="000C1FB7">
        <w:trPr>
          <w:trHeight w:val="305"/>
        </w:trPr>
        <w:tc>
          <w:tcPr>
            <w:tcW w:w="4068" w:type="dxa"/>
          </w:tcPr>
          <w:p w14:paraId="24EC5C3B" w14:textId="77777777" w:rsidR="00D31C99" w:rsidRPr="00070E39" w:rsidRDefault="00D31C99" w:rsidP="000C1FB7">
            <w:pPr>
              <w:jc w:val="center"/>
              <w:rPr>
                <w:rFonts w:ascii="Times New Roman" w:hAnsi="Times New Roman"/>
                <w:b/>
                <w:sz w:val="20"/>
              </w:rPr>
            </w:pPr>
            <w:r w:rsidRPr="00070E39">
              <w:rPr>
                <w:rFonts w:ascii="Times New Roman" w:hAnsi="Times New Roman"/>
                <w:b/>
                <w:sz w:val="20"/>
              </w:rPr>
              <w:t>OEG 4</w:t>
            </w:r>
          </w:p>
        </w:tc>
        <w:tc>
          <w:tcPr>
            <w:tcW w:w="2880" w:type="dxa"/>
            <w:shd w:val="clear" w:color="auto" w:fill="auto"/>
          </w:tcPr>
          <w:p w14:paraId="1A9B0E70" w14:textId="77777777" w:rsidR="00D31C99" w:rsidRPr="00070E39" w:rsidRDefault="00D31C99" w:rsidP="000C1FB7">
            <w:pPr>
              <w:rPr>
                <w:rFonts w:ascii="Times New Roman" w:hAnsi="Times New Roman"/>
                <w:sz w:val="20"/>
              </w:rPr>
            </w:pPr>
          </w:p>
        </w:tc>
        <w:tc>
          <w:tcPr>
            <w:tcW w:w="2340" w:type="dxa"/>
            <w:shd w:val="clear" w:color="auto" w:fill="auto"/>
          </w:tcPr>
          <w:p w14:paraId="4985B1B5" w14:textId="77777777" w:rsidR="00D31C99" w:rsidRPr="00070E39" w:rsidRDefault="00D31C99" w:rsidP="000C1FB7">
            <w:pPr>
              <w:rPr>
                <w:rFonts w:ascii="Times New Roman" w:hAnsi="Times New Roman"/>
                <w:sz w:val="20"/>
              </w:rPr>
            </w:pPr>
          </w:p>
        </w:tc>
        <w:tc>
          <w:tcPr>
            <w:tcW w:w="3888" w:type="dxa"/>
            <w:shd w:val="clear" w:color="auto" w:fill="auto"/>
          </w:tcPr>
          <w:p w14:paraId="28FF507C" w14:textId="77777777" w:rsidR="00D31C99" w:rsidRPr="00070E39" w:rsidRDefault="00D31C99" w:rsidP="000C1FB7">
            <w:pPr>
              <w:rPr>
                <w:rFonts w:ascii="Times New Roman" w:hAnsi="Times New Roman"/>
                <w:sz w:val="20"/>
              </w:rPr>
            </w:pPr>
          </w:p>
        </w:tc>
      </w:tr>
      <w:tr w:rsidR="00D31C99" w:rsidRPr="00070E39" w14:paraId="59C7817A" w14:textId="77777777" w:rsidTr="000C1FB7">
        <w:trPr>
          <w:trHeight w:val="305"/>
        </w:trPr>
        <w:tc>
          <w:tcPr>
            <w:tcW w:w="4068" w:type="dxa"/>
          </w:tcPr>
          <w:p w14:paraId="7D17CBC8" w14:textId="77777777" w:rsidR="00D31C99" w:rsidRPr="00070E39" w:rsidRDefault="00D31C99" w:rsidP="000C1FB7">
            <w:pPr>
              <w:rPr>
                <w:rFonts w:ascii="Times New Roman" w:hAnsi="Times New Roman"/>
                <w:b/>
                <w:sz w:val="20"/>
              </w:rPr>
            </w:pPr>
            <w:r w:rsidRPr="00070E39">
              <w:rPr>
                <w:rFonts w:ascii="Times New Roman" w:hAnsi="Times New Roman"/>
                <w:b/>
                <w:sz w:val="20"/>
              </w:rPr>
              <w:t>Measure 1</w:t>
            </w:r>
          </w:p>
        </w:tc>
        <w:tc>
          <w:tcPr>
            <w:tcW w:w="2880" w:type="dxa"/>
            <w:shd w:val="clear" w:color="auto" w:fill="auto"/>
          </w:tcPr>
          <w:p w14:paraId="14F1B756" w14:textId="77777777" w:rsidR="00D31C99" w:rsidRPr="00070E39" w:rsidRDefault="00D31C99" w:rsidP="000C1FB7">
            <w:pPr>
              <w:rPr>
                <w:rFonts w:ascii="Times New Roman" w:hAnsi="Times New Roman"/>
                <w:sz w:val="20"/>
              </w:rPr>
            </w:pPr>
          </w:p>
        </w:tc>
        <w:tc>
          <w:tcPr>
            <w:tcW w:w="2340" w:type="dxa"/>
            <w:shd w:val="clear" w:color="auto" w:fill="auto"/>
          </w:tcPr>
          <w:p w14:paraId="18132580" w14:textId="77777777" w:rsidR="00D31C99" w:rsidRPr="00070E39" w:rsidRDefault="00D31C99" w:rsidP="000C1FB7">
            <w:pPr>
              <w:rPr>
                <w:rFonts w:ascii="Times New Roman" w:hAnsi="Times New Roman"/>
                <w:sz w:val="20"/>
              </w:rPr>
            </w:pPr>
          </w:p>
        </w:tc>
        <w:tc>
          <w:tcPr>
            <w:tcW w:w="3888" w:type="dxa"/>
            <w:shd w:val="clear" w:color="auto" w:fill="auto"/>
          </w:tcPr>
          <w:p w14:paraId="31926F60" w14:textId="77777777" w:rsidR="00D31C99" w:rsidRPr="00070E39" w:rsidRDefault="00D31C99" w:rsidP="000C1FB7">
            <w:pPr>
              <w:rPr>
                <w:rFonts w:ascii="Times New Roman" w:hAnsi="Times New Roman"/>
                <w:sz w:val="20"/>
              </w:rPr>
            </w:pPr>
          </w:p>
        </w:tc>
      </w:tr>
      <w:tr w:rsidR="00D31C99" w:rsidRPr="00070E39" w14:paraId="7222BD32" w14:textId="77777777" w:rsidTr="000C1FB7">
        <w:trPr>
          <w:trHeight w:val="305"/>
        </w:trPr>
        <w:tc>
          <w:tcPr>
            <w:tcW w:w="4068" w:type="dxa"/>
          </w:tcPr>
          <w:p w14:paraId="55BF09B9" w14:textId="77777777" w:rsidR="00D31C99" w:rsidRPr="00070E39" w:rsidRDefault="00D31C99" w:rsidP="000C1FB7">
            <w:pPr>
              <w:rPr>
                <w:rFonts w:ascii="Times New Roman" w:hAnsi="Times New Roman"/>
                <w:b/>
                <w:sz w:val="20"/>
              </w:rPr>
            </w:pPr>
            <w:r w:rsidRPr="00070E39">
              <w:rPr>
                <w:rFonts w:ascii="Times New Roman" w:hAnsi="Times New Roman"/>
                <w:b/>
                <w:sz w:val="20"/>
              </w:rPr>
              <w:t>Measure 2</w:t>
            </w:r>
          </w:p>
        </w:tc>
        <w:tc>
          <w:tcPr>
            <w:tcW w:w="2880" w:type="dxa"/>
            <w:shd w:val="clear" w:color="auto" w:fill="auto"/>
          </w:tcPr>
          <w:p w14:paraId="1CE4E755" w14:textId="77777777" w:rsidR="00D31C99" w:rsidRPr="00070E39" w:rsidRDefault="00D31C99" w:rsidP="000C1FB7">
            <w:pPr>
              <w:rPr>
                <w:rFonts w:ascii="Times New Roman" w:hAnsi="Times New Roman"/>
                <w:sz w:val="20"/>
              </w:rPr>
            </w:pPr>
          </w:p>
        </w:tc>
        <w:tc>
          <w:tcPr>
            <w:tcW w:w="2340" w:type="dxa"/>
            <w:shd w:val="clear" w:color="auto" w:fill="auto"/>
          </w:tcPr>
          <w:p w14:paraId="148B7BA7" w14:textId="77777777" w:rsidR="00D31C99" w:rsidRPr="00070E39" w:rsidRDefault="00D31C99" w:rsidP="000C1FB7">
            <w:pPr>
              <w:rPr>
                <w:rFonts w:ascii="Times New Roman" w:hAnsi="Times New Roman"/>
                <w:sz w:val="20"/>
              </w:rPr>
            </w:pPr>
          </w:p>
        </w:tc>
        <w:tc>
          <w:tcPr>
            <w:tcW w:w="3888" w:type="dxa"/>
            <w:shd w:val="clear" w:color="auto" w:fill="auto"/>
          </w:tcPr>
          <w:p w14:paraId="46136BFE" w14:textId="77777777" w:rsidR="00D31C99" w:rsidRPr="00070E39" w:rsidRDefault="00D31C99" w:rsidP="000C1FB7">
            <w:pPr>
              <w:rPr>
                <w:rFonts w:ascii="Times New Roman" w:hAnsi="Times New Roman"/>
                <w:sz w:val="20"/>
              </w:rPr>
            </w:pPr>
          </w:p>
        </w:tc>
      </w:tr>
      <w:tr w:rsidR="00D31C99" w:rsidRPr="00070E39" w14:paraId="2DC032EF" w14:textId="77777777" w:rsidTr="000C1FB7">
        <w:trPr>
          <w:trHeight w:val="305"/>
        </w:trPr>
        <w:tc>
          <w:tcPr>
            <w:tcW w:w="4068" w:type="dxa"/>
          </w:tcPr>
          <w:p w14:paraId="39C123C5" w14:textId="77777777" w:rsidR="00D31C99" w:rsidRPr="00070E39" w:rsidRDefault="00D31C99" w:rsidP="000C1FB7">
            <w:pPr>
              <w:jc w:val="center"/>
              <w:rPr>
                <w:rFonts w:ascii="Times New Roman" w:hAnsi="Times New Roman"/>
                <w:b/>
                <w:sz w:val="20"/>
              </w:rPr>
            </w:pPr>
            <w:r w:rsidRPr="00070E39">
              <w:rPr>
                <w:rFonts w:ascii="Times New Roman" w:hAnsi="Times New Roman"/>
                <w:b/>
                <w:sz w:val="20"/>
              </w:rPr>
              <w:t>OEG 5</w:t>
            </w:r>
          </w:p>
        </w:tc>
        <w:tc>
          <w:tcPr>
            <w:tcW w:w="2880" w:type="dxa"/>
            <w:shd w:val="clear" w:color="auto" w:fill="auto"/>
          </w:tcPr>
          <w:p w14:paraId="4186191A" w14:textId="77777777" w:rsidR="00D31C99" w:rsidRPr="00070E39" w:rsidRDefault="00D31C99" w:rsidP="000C1FB7">
            <w:pPr>
              <w:rPr>
                <w:rFonts w:ascii="Times New Roman" w:hAnsi="Times New Roman"/>
                <w:sz w:val="20"/>
              </w:rPr>
            </w:pPr>
          </w:p>
        </w:tc>
        <w:tc>
          <w:tcPr>
            <w:tcW w:w="2340" w:type="dxa"/>
            <w:shd w:val="clear" w:color="auto" w:fill="auto"/>
          </w:tcPr>
          <w:p w14:paraId="507DE0CC" w14:textId="77777777" w:rsidR="00D31C99" w:rsidRPr="00070E39" w:rsidRDefault="00D31C99" w:rsidP="000C1FB7">
            <w:pPr>
              <w:rPr>
                <w:rFonts w:ascii="Times New Roman" w:hAnsi="Times New Roman"/>
                <w:sz w:val="20"/>
              </w:rPr>
            </w:pPr>
          </w:p>
        </w:tc>
        <w:tc>
          <w:tcPr>
            <w:tcW w:w="3888" w:type="dxa"/>
            <w:shd w:val="clear" w:color="auto" w:fill="auto"/>
          </w:tcPr>
          <w:p w14:paraId="0825D099" w14:textId="77777777" w:rsidR="00D31C99" w:rsidRPr="00070E39" w:rsidRDefault="00D31C99" w:rsidP="000C1FB7">
            <w:pPr>
              <w:rPr>
                <w:rFonts w:ascii="Times New Roman" w:hAnsi="Times New Roman"/>
                <w:sz w:val="20"/>
              </w:rPr>
            </w:pPr>
          </w:p>
        </w:tc>
      </w:tr>
      <w:tr w:rsidR="00D31C99" w:rsidRPr="00070E39" w14:paraId="157EEC8E" w14:textId="77777777" w:rsidTr="000C1FB7">
        <w:trPr>
          <w:trHeight w:val="305"/>
        </w:trPr>
        <w:tc>
          <w:tcPr>
            <w:tcW w:w="4068" w:type="dxa"/>
          </w:tcPr>
          <w:p w14:paraId="416EBAE3" w14:textId="77777777" w:rsidR="00D31C99" w:rsidRPr="00070E39" w:rsidRDefault="00D31C99" w:rsidP="000C1FB7">
            <w:pPr>
              <w:rPr>
                <w:rFonts w:ascii="Times New Roman" w:hAnsi="Times New Roman"/>
                <w:b/>
                <w:sz w:val="20"/>
              </w:rPr>
            </w:pPr>
            <w:r w:rsidRPr="00070E39">
              <w:rPr>
                <w:rFonts w:ascii="Times New Roman" w:hAnsi="Times New Roman"/>
                <w:b/>
                <w:sz w:val="20"/>
              </w:rPr>
              <w:t>Measure 1</w:t>
            </w:r>
          </w:p>
        </w:tc>
        <w:tc>
          <w:tcPr>
            <w:tcW w:w="2880" w:type="dxa"/>
          </w:tcPr>
          <w:p w14:paraId="50047BEB" w14:textId="77777777" w:rsidR="00D31C99" w:rsidRPr="00070E39" w:rsidRDefault="00D31C99" w:rsidP="000C1FB7">
            <w:pPr>
              <w:rPr>
                <w:rFonts w:ascii="Times New Roman" w:hAnsi="Times New Roman"/>
                <w:sz w:val="20"/>
              </w:rPr>
            </w:pPr>
          </w:p>
        </w:tc>
        <w:tc>
          <w:tcPr>
            <w:tcW w:w="2340" w:type="dxa"/>
          </w:tcPr>
          <w:p w14:paraId="5712BDF6" w14:textId="77777777" w:rsidR="00D31C99" w:rsidRPr="00070E39" w:rsidRDefault="00D31C99" w:rsidP="000C1FB7">
            <w:pPr>
              <w:rPr>
                <w:rFonts w:ascii="Times New Roman" w:hAnsi="Times New Roman"/>
                <w:sz w:val="20"/>
              </w:rPr>
            </w:pPr>
          </w:p>
        </w:tc>
        <w:tc>
          <w:tcPr>
            <w:tcW w:w="3888" w:type="dxa"/>
          </w:tcPr>
          <w:p w14:paraId="050E6D2C" w14:textId="77777777" w:rsidR="00D31C99" w:rsidRPr="00070E39" w:rsidRDefault="00D31C99" w:rsidP="000C1FB7">
            <w:pPr>
              <w:rPr>
                <w:rFonts w:ascii="Times New Roman" w:hAnsi="Times New Roman"/>
                <w:sz w:val="20"/>
              </w:rPr>
            </w:pPr>
          </w:p>
        </w:tc>
      </w:tr>
      <w:tr w:rsidR="00D31C99" w:rsidRPr="00070E39" w14:paraId="3CF45825" w14:textId="77777777" w:rsidTr="000C1FB7">
        <w:trPr>
          <w:trHeight w:val="305"/>
        </w:trPr>
        <w:tc>
          <w:tcPr>
            <w:tcW w:w="4068" w:type="dxa"/>
          </w:tcPr>
          <w:p w14:paraId="4145C692" w14:textId="77777777" w:rsidR="00D31C99" w:rsidRPr="00070E39" w:rsidRDefault="00D31C99" w:rsidP="000C1FB7">
            <w:pPr>
              <w:rPr>
                <w:rFonts w:ascii="Times New Roman" w:hAnsi="Times New Roman"/>
                <w:b/>
                <w:sz w:val="20"/>
              </w:rPr>
            </w:pPr>
            <w:r w:rsidRPr="00070E39">
              <w:rPr>
                <w:rFonts w:ascii="Times New Roman" w:hAnsi="Times New Roman"/>
                <w:b/>
                <w:sz w:val="20"/>
              </w:rPr>
              <w:t>Measure 2</w:t>
            </w:r>
          </w:p>
        </w:tc>
        <w:tc>
          <w:tcPr>
            <w:tcW w:w="2880" w:type="dxa"/>
          </w:tcPr>
          <w:p w14:paraId="2CDFB7B7" w14:textId="77777777" w:rsidR="00D31C99" w:rsidRPr="00070E39" w:rsidRDefault="00D31C99" w:rsidP="000C1FB7">
            <w:pPr>
              <w:rPr>
                <w:rFonts w:ascii="Times New Roman" w:hAnsi="Times New Roman"/>
                <w:sz w:val="20"/>
              </w:rPr>
            </w:pPr>
          </w:p>
        </w:tc>
        <w:tc>
          <w:tcPr>
            <w:tcW w:w="2340" w:type="dxa"/>
          </w:tcPr>
          <w:p w14:paraId="1D97B7CE" w14:textId="77777777" w:rsidR="00D31C99" w:rsidRPr="00070E39" w:rsidRDefault="00D31C99" w:rsidP="000C1FB7">
            <w:pPr>
              <w:rPr>
                <w:rFonts w:ascii="Times New Roman" w:hAnsi="Times New Roman"/>
                <w:sz w:val="20"/>
              </w:rPr>
            </w:pPr>
          </w:p>
        </w:tc>
        <w:tc>
          <w:tcPr>
            <w:tcW w:w="3888" w:type="dxa"/>
          </w:tcPr>
          <w:p w14:paraId="607328E2" w14:textId="77777777" w:rsidR="00D31C99" w:rsidRPr="00070E39" w:rsidRDefault="00D31C99" w:rsidP="000C1FB7">
            <w:pPr>
              <w:rPr>
                <w:rFonts w:ascii="Times New Roman" w:hAnsi="Times New Roman"/>
                <w:sz w:val="20"/>
              </w:rPr>
            </w:pPr>
          </w:p>
        </w:tc>
      </w:tr>
      <w:tr w:rsidR="00D31C99" w:rsidRPr="00070E39" w14:paraId="150635A4" w14:textId="77777777" w:rsidTr="000C1FB7">
        <w:trPr>
          <w:trHeight w:val="1704"/>
        </w:trPr>
        <w:tc>
          <w:tcPr>
            <w:tcW w:w="13176" w:type="dxa"/>
            <w:gridSpan w:val="4"/>
          </w:tcPr>
          <w:p w14:paraId="04E64874" w14:textId="77777777" w:rsidR="00D31C99" w:rsidRPr="00070E39" w:rsidRDefault="00D31C99" w:rsidP="000C1FB7">
            <w:pPr>
              <w:rPr>
                <w:rFonts w:ascii="Times New Roman" w:hAnsi="Times New Roman"/>
                <w:b/>
                <w:i/>
                <w:sz w:val="20"/>
              </w:rPr>
            </w:pPr>
            <w:r w:rsidRPr="00070E39">
              <w:rPr>
                <w:rFonts w:ascii="Times New Roman" w:hAnsi="Times New Roman"/>
                <w:b/>
                <w:i/>
                <w:sz w:val="20"/>
              </w:rPr>
              <w:t xml:space="preserve">**Explanation of course action for intended outcomes not realized: </w:t>
            </w:r>
          </w:p>
          <w:p w14:paraId="117648C9" w14:textId="77777777" w:rsidR="00D31C99" w:rsidRPr="00070E39" w:rsidRDefault="00D31C99" w:rsidP="000C1FB7">
            <w:pPr>
              <w:rPr>
                <w:rFonts w:ascii="Times New Roman" w:hAnsi="Times New Roman"/>
                <w:i/>
                <w:sz w:val="20"/>
              </w:rPr>
            </w:pPr>
          </w:p>
          <w:p w14:paraId="01D2F4CE" w14:textId="77777777" w:rsidR="00D31C99" w:rsidRPr="00070E39" w:rsidRDefault="00D31C99" w:rsidP="000C1FB7">
            <w:pPr>
              <w:pageBreakBefore/>
              <w:rPr>
                <w:rFonts w:ascii="Times New Roman" w:hAnsi="Times New Roman"/>
              </w:rPr>
            </w:pPr>
          </w:p>
        </w:tc>
      </w:tr>
    </w:tbl>
    <w:p w14:paraId="2A448DE7" w14:textId="77777777" w:rsidR="00D31C99" w:rsidRDefault="00D31C99" w:rsidP="00D31C99">
      <w:pPr>
        <w:rPr>
          <w:rFonts w:ascii="Times New Roman" w:hAnsi="Times New Roman"/>
          <w:i/>
          <w:sz w:val="20"/>
        </w:rPr>
      </w:pPr>
      <w:r w:rsidRPr="00070E39">
        <w:rPr>
          <w:rFonts w:ascii="Times New Roman" w:hAnsi="Times New Roman"/>
          <w:i/>
          <w:sz w:val="20"/>
        </w:rPr>
        <w:t>Notes: 1) Provide all explanations of this table that follows. 2) If you are using different operational outcomes measures for different degree programs, please replicate this form, using one form for each program that has different measures. 3) If different programs use the same measures, only one copy of this form is needed.</w:t>
      </w:r>
    </w:p>
    <w:p w14:paraId="23049FAD" w14:textId="3FEDDF62" w:rsidR="00D31C99" w:rsidRPr="00307E7D" w:rsidRDefault="00D31C99" w:rsidP="00D31C99">
      <w:pPr>
        <w:rPr>
          <w:rFonts w:ascii="Times New Roman" w:hAnsi="Times New Roman"/>
          <w:b/>
        </w:rPr>
      </w:pPr>
      <w:r>
        <w:rPr>
          <w:rFonts w:ascii="Times New Roman" w:hAnsi="Times New Roman"/>
          <w:sz w:val="20"/>
        </w:rPr>
        <w:br w:type="page"/>
      </w:r>
    </w:p>
    <w:p w14:paraId="6C73F1C2" w14:textId="77777777" w:rsidR="00A14501" w:rsidRDefault="00A14501" w:rsidP="00A14501">
      <w:pPr>
        <w:pStyle w:val="Pa9"/>
        <w:spacing w:line="240" w:lineRule="auto"/>
        <w:jc w:val="center"/>
        <w:rPr>
          <w:noProof/>
        </w:rPr>
        <w:sectPr w:rsidR="00A14501" w:rsidSect="00FC5033">
          <w:pgSz w:w="12240" w:h="15840"/>
          <w:pgMar w:top="1440" w:right="1800" w:bottom="1440" w:left="1800" w:header="720" w:footer="720" w:gutter="0"/>
          <w:cols w:space="720"/>
          <w:docGrid w:linePitch="360"/>
        </w:sectPr>
      </w:pPr>
    </w:p>
    <w:p w14:paraId="074AD12A" w14:textId="77777777" w:rsidR="00D31C99" w:rsidRDefault="00D31C99" w:rsidP="00D31C99">
      <w:pPr>
        <w:pStyle w:val="Pa9"/>
        <w:spacing w:line="240" w:lineRule="auto"/>
        <w:jc w:val="center"/>
        <w:rPr>
          <w:rFonts w:cs="Adobe Garamond Pro Bold"/>
          <w:color w:val="994505"/>
          <w:sz w:val="28"/>
          <w:szCs w:val="28"/>
        </w:rPr>
      </w:pPr>
      <w:r>
        <w:rPr>
          <w:rStyle w:val="A1"/>
        </w:rPr>
        <w:t>PROGRAM INFORMATION PROFILE</w:t>
      </w:r>
    </w:p>
    <w:p w14:paraId="5C46DAF3" w14:textId="77777777" w:rsidR="00D31C99" w:rsidRPr="005E3EA7" w:rsidRDefault="00D31C99" w:rsidP="00D31C99">
      <w:pPr>
        <w:pStyle w:val="Pa9"/>
        <w:spacing w:line="240" w:lineRule="auto"/>
        <w:jc w:val="center"/>
        <w:rPr>
          <w:rFonts w:ascii="Garamond" w:hAnsi="Garamond" w:cs="Adobe Garamond Pro"/>
          <w:color w:val="221E1F"/>
        </w:rPr>
      </w:pPr>
      <w:r w:rsidRPr="005E3EA7">
        <w:rPr>
          <w:rStyle w:val="A5"/>
          <w:rFonts w:ascii="Garamond" w:hAnsi="Garamond"/>
        </w:rPr>
        <w:t>This profile offers information about the performance of a program in the context of its basic purpose and key features.</w:t>
      </w:r>
    </w:p>
    <w:p w14:paraId="254A79F1" w14:textId="77777777" w:rsidR="00D31C99" w:rsidRPr="00DC316D" w:rsidRDefault="00D31C99" w:rsidP="00D31C99">
      <w:pPr>
        <w:pStyle w:val="Pa18"/>
        <w:spacing w:after="180" w:line="240" w:lineRule="auto"/>
        <w:rPr>
          <w:rFonts w:ascii="Garamond" w:hAnsi="Garamond" w:cs="Adobe Garamond Pro Bold"/>
          <w:color w:val="994505"/>
        </w:rPr>
      </w:pPr>
      <w:r w:rsidRPr="00DC316D">
        <w:rPr>
          <w:rFonts w:ascii="Garamond" w:hAnsi="Garamond" w:cs="Adobe Garamond Pro Bold"/>
          <w:b/>
          <w:bCs/>
          <w:color w:val="994505"/>
        </w:rPr>
        <w:t>Name of Institution</w:t>
      </w:r>
    </w:p>
    <w:p w14:paraId="3534C7FA" w14:textId="56B36674" w:rsidR="00D31C99" w:rsidRPr="005E3EA7" w:rsidRDefault="00D31C99" w:rsidP="00D31C99">
      <w:pPr>
        <w:pStyle w:val="Pa19"/>
        <w:spacing w:after="100" w:line="240" w:lineRule="auto"/>
        <w:rPr>
          <w:rFonts w:ascii="Times" w:hAnsi="Times" w:cs="Times"/>
          <w:color w:val="201E1E"/>
          <w:sz w:val="22"/>
          <w:szCs w:val="22"/>
          <w:u w:val="single"/>
        </w:rPr>
      </w:pPr>
      <w:r w:rsidRPr="005E3EA7">
        <w:rPr>
          <w:rStyle w:val="A3"/>
        </w:rPr>
        <w:t xml:space="preserve">Institution: </w:t>
      </w:r>
      <w:r w:rsidR="000C1FB7">
        <w:rPr>
          <w:rStyle w:val="A3"/>
          <w:u w:val="single"/>
        </w:rPr>
        <w:tab/>
      </w:r>
      <w:r w:rsidR="000C1FB7">
        <w:rPr>
          <w:rStyle w:val="A3"/>
          <w:u w:val="single"/>
        </w:rPr>
        <w:tab/>
      </w:r>
      <w:r w:rsidR="000C1FB7">
        <w:rPr>
          <w:rStyle w:val="A3"/>
          <w:u w:val="single"/>
        </w:rPr>
        <w:tab/>
      </w:r>
      <w:r w:rsidR="000C1FB7">
        <w:rPr>
          <w:rStyle w:val="A3"/>
          <w:u w:val="single"/>
        </w:rPr>
        <w:tab/>
      </w:r>
      <w:r w:rsidR="000C1FB7">
        <w:rPr>
          <w:rStyle w:val="A3"/>
          <w:u w:val="single"/>
        </w:rPr>
        <w:tab/>
      </w:r>
      <w:r w:rsidR="000C1FB7">
        <w:rPr>
          <w:rStyle w:val="A3"/>
          <w:u w:val="single"/>
        </w:rPr>
        <w:tab/>
      </w:r>
      <w:r w:rsidR="000C1FB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p>
    <w:p w14:paraId="44E888DA" w14:textId="129D0266" w:rsidR="00D31C99" w:rsidRPr="005E3EA7" w:rsidRDefault="00D31C99" w:rsidP="00D31C99">
      <w:pPr>
        <w:pStyle w:val="Pa19"/>
        <w:spacing w:after="100" w:line="240" w:lineRule="auto"/>
        <w:rPr>
          <w:rFonts w:ascii="Times" w:hAnsi="Times" w:cs="Times"/>
          <w:color w:val="201E1E"/>
          <w:sz w:val="22"/>
          <w:szCs w:val="22"/>
          <w:u w:val="single"/>
        </w:rPr>
      </w:pPr>
      <w:r w:rsidRPr="005E3EA7">
        <w:rPr>
          <w:rStyle w:val="A3"/>
        </w:rPr>
        <w:t xml:space="preserve">Program Accreditor: </w:t>
      </w:r>
      <w:r w:rsidR="000C1FB7">
        <w:rPr>
          <w:rStyle w:val="A3"/>
          <w:u w:val="single"/>
        </w:rPr>
        <w:tab/>
      </w:r>
      <w:r w:rsidR="000C1FB7">
        <w:rPr>
          <w:rStyle w:val="A3"/>
          <w:u w:val="single"/>
        </w:rPr>
        <w:tab/>
      </w:r>
      <w:r w:rsidR="000C1FB7">
        <w:rPr>
          <w:rStyle w:val="A3"/>
          <w:u w:val="single"/>
        </w:rPr>
        <w:tab/>
      </w:r>
      <w:r w:rsidR="000C1FB7">
        <w:rPr>
          <w:rStyle w:val="A3"/>
          <w:u w:val="single"/>
        </w:rPr>
        <w:tab/>
      </w:r>
      <w:r w:rsidR="000C1FB7">
        <w:rPr>
          <w:rStyle w:val="A3"/>
          <w:u w:val="single"/>
        </w:rPr>
        <w:tab/>
      </w:r>
      <w:r w:rsidR="000C1FB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p>
    <w:p w14:paraId="27D6F487" w14:textId="244010E1" w:rsidR="00D31C99" w:rsidRPr="005E3EA7" w:rsidRDefault="00D31C99" w:rsidP="00D31C99">
      <w:pPr>
        <w:pStyle w:val="Pa19"/>
        <w:spacing w:after="100" w:line="240" w:lineRule="auto"/>
        <w:rPr>
          <w:rFonts w:ascii="Times" w:hAnsi="Times" w:cs="Times"/>
          <w:color w:val="201E1E"/>
          <w:sz w:val="22"/>
          <w:szCs w:val="22"/>
          <w:u w:val="single"/>
        </w:rPr>
      </w:pPr>
      <w:r w:rsidRPr="005E3EA7">
        <w:rPr>
          <w:rStyle w:val="A3"/>
        </w:rPr>
        <w:t xml:space="preserve">Institutional Accreditor: </w:t>
      </w:r>
      <w:r w:rsidR="000C1FB7">
        <w:rPr>
          <w:rStyle w:val="A3"/>
          <w:u w:val="single"/>
        </w:rPr>
        <w:tab/>
      </w:r>
      <w:r w:rsidR="000C1FB7">
        <w:rPr>
          <w:rStyle w:val="A3"/>
          <w:u w:val="single"/>
        </w:rPr>
        <w:tab/>
      </w:r>
      <w:r w:rsidR="000C1FB7">
        <w:rPr>
          <w:rStyle w:val="A3"/>
          <w:u w:val="single"/>
        </w:rPr>
        <w:tab/>
      </w:r>
      <w:r w:rsidR="000C1FB7">
        <w:rPr>
          <w:rStyle w:val="A3"/>
          <w:u w:val="single"/>
        </w:rPr>
        <w:tab/>
      </w:r>
      <w:r w:rsidR="000C1FB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p>
    <w:p w14:paraId="7C6FB701" w14:textId="48D4446E" w:rsidR="00D31C99" w:rsidRPr="005E3EA7" w:rsidRDefault="00D31C99" w:rsidP="00D31C99">
      <w:pPr>
        <w:pStyle w:val="Pa19"/>
        <w:spacing w:after="100" w:line="240" w:lineRule="auto"/>
        <w:rPr>
          <w:rFonts w:ascii="Times" w:hAnsi="Times" w:cs="Times"/>
          <w:color w:val="201E1E"/>
          <w:sz w:val="22"/>
          <w:szCs w:val="22"/>
          <w:u w:val="single"/>
        </w:rPr>
      </w:pPr>
      <w:r w:rsidRPr="005E3EA7">
        <w:rPr>
          <w:rStyle w:val="A3"/>
        </w:rPr>
        <w:t xml:space="preserve">Date of Next Comprehensive Program Accreditation Review: </w:t>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p>
    <w:p w14:paraId="64CCAB01" w14:textId="12520EC0" w:rsidR="00D31C99" w:rsidRPr="005E3EA7" w:rsidRDefault="00D31C99" w:rsidP="00D31C99">
      <w:pPr>
        <w:pStyle w:val="Pa19"/>
        <w:spacing w:after="100" w:line="240" w:lineRule="auto"/>
        <w:rPr>
          <w:rFonts w:ascii="Times" w:hAnsi="Times" w:cs="Times"/>
          <w:color w:val="201E1E"/>
          <w:sz w:val="22"/>
          <w:szCs w:val="22"/>
          <w:u w:val="single"/>
        </w:rPr>
      </w:pPr>
      <w:r w:rsidRPr="005E3EA7">
        <w:rPr>
          <w:rStyle w:val="A3"/>
        </w:rPr>
        <w:t xml:space="preserve">Date of Next Comprehensive Institutional Accreditation Review: </w:t>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p>
    <w:p w14:paraId="1AC93921" w14:textId="0894E49E" w:rsidR="00D31C99" w:rsidRPr="005E3EA7" w:rsidRDefault="00D31C99" w:rsidP="00D31C99">
      <w:pPr>
        <w:pStyle w:val="Pa20"/>
        <w:spacing w:after="260" w:line="240" w:lineRule="auto"/>
        <w:rPr>
          <w:rFonts w:ascii="Adobe Garamond Pro" w:hAnsi="Adobe Garamond Pro" w:cs="Adobe Garamond Pro"/>
          <w:color w:val="201E1E"/>
          <w:sz w:val="22"/>
          <w:szCs w:val="22"/>
          <w:u w:val="single"/>
        </w:rPr>
      </w:pPr>
      <w:r w:rsidRPr="005E3EA7">
        <w:rPr>
          <w:rStyle w:val="A3"/>
          <w:rFonts w:ascii="Times New Roman" w:hAnsi="Times New Roman"/>
          <w:i/>
          <w:iCs/>
        </w:rPr>
        <w:t>To learn more about the accredited status of the program, click here</w:t>
      </w:r>
      <w:r w:rsidRPr="005E3EA7">
        <w:rPr>
          <w:rStyle w:val="A3"/>
          <w:rFonts w:ascii="Adobe Garamond Pro" w:hAnsi="Adobe Garamond Pro" w:cs="Adobe Garamond Pro"/>
          <w:i/>
          <w:iCs/>
        </w:rPr>
        <w:t>:</w:t>
      </w:r>
      <w:r w:rsidR="000C1FB7">
        <w:rPr>
          <w:rStyle w:val="A3"/>
          <w:rFonts w:ascii="Adobe Garamond Pro" w:hAnsi="Adobe Garamond Pro" w:cs="Adobe Garamond Pro"/>
          <w:i/>
          <w:iCs/>
          <w:u w:val="single"/>
        </w:rPr>
        <w:tab/>
      </w:r>
      <w:r w:rsidRPr="005E3EA7">
        <w:rPr>
          <w:rStyle w:val="A3"/>
          <w:rFonts w:ascii="Adobe Garamond Pro" w:hAnsi="Adobe Garamond Pro" w:cs="Adobe Garamond Pro"/>
          <w:i/>
          <w:iCs/>
          <w:u w:val="single"/>
        </w:rPr>
        <w:tab/>
      </w:r>
      <w:r w:rsidRPr="005E3EA7">
        <w:rPr>
          <w:rStyle w:val="A3"/>
          <w:rFonts w:ascii="Adobe Garamond Pro" w:hAnsi="Adobe Garamond Pro" w:cs="Adobe Garamond Pro"/>
          <w:i/>
          <w:iCs/>
          <w:u w:val="single"/>
        </w:rPr>
        <w:tab/>
      </w:r>
      <w:r w:rsidRPr="005E3EA7">
        <w:rPr>
          <w:rStyle w:val="A3"/>
          <w:rFonts w:ascii="Adobe Garamond Pro" w:hAnsi="Adobe Garamond Pro" w:cs="Adobe Garamond Pro"/>
          <w:i/>
          <w:iCs/>
          <w:u w:val="single"/>
        </w:rPr>
        <w:tab/>
      </w:r>
      <w:r w:rsidRPr="005E3EA7">
        <w:rPr>
          <w:rStyle w:val="A3"/>
          <w:rFonts w:ascii="Adobe Garamond Pro" w:hAnsi="Adobe Garamond Pro" w:cs="Adobe Garamond Pro"/>
          <w:i/>
          <w:iCs/>
          <w:u w:val="single"/>
        </w:rPr>
        <w:tab/>
      </w:r>
    </w:p>
    <w:p w14:paraId="34A172D1" w14:textId="77777777" w:rsidR="00D31C99" w:rsidRPr="00DC316D" w:rsidRDefault="00D31C99" w:rsidP="00D31C99">
      <w:pPr>
        <w:pStyle w:val="Pa18"/>
        <w:spacing w:after="180" w:line="240" w:lineRule="auto"/>
        <w:rPr>
          <w:rFonts w:ascii="Garamond" w:hAnsi="Garamond" w:cs="Adobe Garamond Pro Bold"/>
          <w:color w:val="994505"/>
        </w:rPr>
      </w:pPr>
      <w:r w:rsidRPr="00DC316D">
        <w:rPr>
          <w:rFonts w:ascii="Garamond" w:hAnsi="Garamond" w:cs="Adobe Garamond Pro Bold"/>
          <w:b/>
          <w:bCs/>
          <w:color w:val="994505"/>
        </w:rPr>
        <w:t>Program Context and Mission</w:t>
      </w:r>
    </w:p>
    <w:p w14:paraId="30BE8EDF" w14:textId="53134210" w:rsidR="00D31C99" w:rsidRPr="005E3EA7" w:rsidRDefault="00D31C99" w:rsidP="00D31C99">
      <w:pPr>
        <w:pStyle w:val="Pa19"/>
        <w:spacing w:after="100" w:line="240" w:lineRule="auto"/>
        <w:rPr>
          <w:rFonts w:ascii="Times" w:hAnsi="Times" w:cs="Times"/>
          <w:color w:val="201E1E"/>
          <w:sz w:val="22"/>
          <w:szCs w:val="22"/>
          <w:u w:val="single"/>
        </w:rPr>
      </w:pPr>
      <w:r w:rsidRPr="005E3EA7">
        <w:rPr>
          <w:rStyle w:val="A3"/>
        </w:rPr>
        <w:t xml:space="preserve">Program Mission: </w:t>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p>
    <w:p w14:paraId="197BDDC7" w14:textId="24DA304A" w:rsidR="00D31C99" w:rsidRPr="005E3EA7" w:rsidRDefault="00D31C99" w:rsidP="00D31C99">
      <w:pPr>
        <w:pStyle w:val="Pa19"/>
        <w:spacing w:after="100" w:line="240" w:lineRule="auto"/>
        <w:rPr>
          <w:rFonts w:ascii="Times" w:hAnsi="Times" w:cs="Times"/>
          <w:color w:val="201E1E"/>
          <w:sz w:val="22"/>
          <w:szCs w:val="22"/>
          <w:u w:val="single"/>
        </w:rPr>
      </w:pPr>
      <w:r w:rsidRPr="005E3EA7">
        <w:rPr>
          <w:rStyle w:val="A3"/>
        </w:rPr>
        <w:t xml:space="preserve">Program Goals: </w:t>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p>
    <w:p w14:paraId="3FF7C9D3" w14:textId="617B3D81" w:rsidR="00D31C99" w:rsidRPr="005E3EA7" w:rsidRDefault="00D31C99" w:rsidP="00D31C99">
      <w:pPr>
        <w:pStyle w:val="Pa19"/>
        <w:spacing w:after="100" w:line="240" w:lineRule="auto"/>
        <w:rPr>
          <w:rFonts w:ascii="Times" w:hAnsi="Times" w:cs="Times"/>
          <w:color w:val="201E1E"/>
          <w:sz w:val="22"/>
          <w:szCs w:val="22"/>
          <w:u w:val="single"/>
        </w:rPr>
      </w:pPr>
      <w:r w:rsidRPr="005E3EA7">
        <w:rPr>
          <w:rStyle w:val="A3"/>
        </w:rPr>
        <w:t xml:space="preserve">Brief Description of Student Population: </w:t>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p>
    <w:p w14:paraId="200675C7" w14:textId="4FF367A9" w:rsidR="00D31C99" w:rsidRPr="005E3EA7" w:rsidRDefault="00D31C99" w:rsidP="00D31C99">
      <w:pPr>
        <w:pStyle w:val="Pa20"/>
        <w:spacing w:after="260" w:line="240" w:lineRule="auto"/>
        <w:rPr>
          <w:rFonts w:ascii="Times" w:hAnsi="Times" w:cs="Times"/>
          <w:color w:val="201E1E"/>
          <w:sz w:val="22"/>
          <w:szCs w:val="22"/>
          <w:u w:val="single"/>
        </w:rPr>
      </w:pPr>
      <w:r w:rsidRPr="005E3EA7">
        <w:rPr>
          <w:rStyle w:val="A3"/>
        </w:rPr>
        <w:t xml:space="preserve">Admissions Requirements: </w:t>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p>
    <w:p w14:paraId="32E109C4" w14:textId="77777777" w:rsidR="00D31C99" w:rsidRPr="00DC316D" w:rsidRDefault="00D31C99" w:rsidP="00D31C99">
      <w:pPr>
        <w:pStyle w:val="Pa21"/>
        <w:spacing w:after="120" w:line="240" w:lineRule="auto"/>
        <w:rPr>
          <w:rFonts w:ascii="Garamond" w:hAnsi="Garamond" w:cs="Adobe Garamond Pro Bold"/>
          <w:b/>
          <w:bCs/>
          <w:color w:val="994505"/>
        </w:rPr>
      </w:pPr>
      <w:r w:rsidRPr="00DC316D">
        <w:rPr>
          <w:rFonts w:ascii="Garamond" w:hAnsi="Garamond" w:cs="Adobe Garamond Pro Bold"/>
          <w:b/>
          <w:bCs/>
          <w:color w:val="994505"/>
        </w:rPr>
        <w:t>Indicators of Effectiveness with Undergraduates As Determined by the Program</w:t>
      </w:r>
    </w:p>
    <w:p w14:paraId="7E408010" w14:textId="77777777" w:rsidR="00D31C99" w:rsidRPr="005E3EA7" w:rsidRDefault="00D31C99" w:rsidP="00D31C99">
      <w:pPr>
        <w:pStyle w:val="Pa22"/>
        <w:numPr>
          <w:ilvl w:val="0"/>
          <w:numId w:val="2"/>
        </w:numPr>
        <w:tabs>
          <w:tab w:val="left" w:pos="540"/>
          <w:tab w:val="left" w:pos="5670"/>
          <w:tab w:val="left" w:pos="6494"/>
        </w:tabs>
        <w:spacing w:after="60" w:line="240" w:lineRule="auto"/>
        <w:ind w:left="540"/>
        <w:rPr>
          <w:rStyle w:val="A3"/>
        </w:rPr>
      </w:pPr>
      <w:r w:rsidRPr="005E3EA7">
        <w:rPr>
          <w:rStyle w:val="A3"/>
        </w:rPr>
        <w:t xml:space="preserve">Graduation </w:t>
      </w:r>
    </w:p>
    <w:p w14:paraId="0B7DDA2E" w14:textId="77777777" w:rsidR="00D31C99" w:rsidRPr="005E3EA7" w:rsidRDefault="00D31C99" w:rsidP="00D31C99">
      <w:pPr>
        <w:pStyle w:val="Pa22"/>
        <w:tabs>
          <w:tab w:val="left" w:pos="1440"/>
          <w:tab w:val="left" w:pos="3240"/>
        </w:tabs>
        <w:spacing w:after="120" w:line="240" w:lineRule="auto"/>
        <w:ind w:left="540"/>
        <w:rPr>
          <w:rFonts w:cs="Adobe Garamond Pro Bold"/>
          <w:color w:val="000000"/>
          <w:sz w:val="22"/>
          <w:szCs w:val="22"/>
        </w:rPr>
      </w:pPr>
      <w:r w:rsidRPr="005E3EA7">
        <w:rPr>
          <w:rStyle w:val="A3"/>
        </w:rPr>
        <w:t xml:space="preserve">Year: </w:t>
      </w:r>
      <w:r w:rsidRPr="005E3EA7">
        <w:rPr>
          <w:rStyle w:val="A3"/>
          <w:u w:val="single"/>
        </w:rPr>
        <w:tab/>
      </w:r>
      <w:r w:rsidRPr="005E3EA7">
        <w:rPr>
          <w:rStyle w:val="A3"/>
        </w:rPr>
        <w:t xml:space="preserve"> </w:t>
      </w:r>
      <w:r w:rsidRPr="005E3EA7">
        <w:rPr>
          <w:rStyle w:val="A3"/>
        </w:rPr>
        <w:tab/>
        <w:t xml:space="preserve"># of Graduates: </w:t>
      </w:r>
      <w:r w:rsidRPr="005E3EA7">
        <w:rPr>
          <w:rStyle w:val="A3"/>
          <w:u w:val="single"/>
        </w:rPr>
        <w:tab/>
      </w:r>
      <w:r w:rsidRPr="005E3EA7">
        <w:rPr>
          <w:rStyle w:val="A3"/>
        </w:rPr>
        <w:tab/>
      </w:r>
      <w:r w:rsidRPr="005E3EA7">
        <w:rPr>
          <w:rStyle w:val="A3"/>
        </w:rPr>
        <w:tab/>
        <w:t xml:space="preserve">Graduation Rate: </w:t>
      </w:r>
      <w:r w:rsidRPr="005E3EA7">
        <w:rPr>
          <w:rStyle w:val="A3"/>
          <w:u w:val="single"/>
        </w:rPr>
        <w:tab/>
      </w:r>
      <w:r w:rsidRPr="005E3EA7">
        <w:rPr>
          <w:rStyle w:val="A3"/>
          <w:u w:val="single"/>
        </w:rPr>
        <w:tab/>
      </w:r>
      <w:r w:rsidRPr="005E3EA7">
        <w:rPr>
          <w:rStyle w:val="A3"/>
        </w:rPr>
        <w:t xml:space="preserve"> </w:t>
      </w:r>
    </w:p>
    <w:p w14:paraId="7627CDA1" w14:textId="77777777" w:rsidR="00D31C99" w:rsidRPr="005E3EA7" w:rsidRDefault="00D31C99" w:rsidP="00D31C99">
      <w:pPr>
        <w:pStyle w:val="Pa22"/>
        <w:numPr>
          <w:ilvl w:val="0"/>
          <w:numId w:val="2"/>
        </w:numPr>
        <w:tabs>
          <w:tab w:val="left" w:pos="540"/>
          <w:tab w:val="left" w:pos="6570"/>
        </w:tabs>
        <w:spacing w:after="60" w:line="240" w:lineRule="auto"/>
        <w:ind w:left="540"/>
        <w:rPr>
          <w:rStyle w:val="A3"/>
        </w:rPr>
      </w:pPr>
      <w:r w:rsidRPr="005E3EA7">
        <w:rPr>
          <w:rStyle w:val="A3"/>
        </w:rPr>
        <w:t xml:space="preserve">Completion of Educational Goal (other than certificate or degree – if data collected) </w:t>
      </w:r>
    </w:p>
    <w:p w14:paraId="70089F28" w14:textId="77777777" w:rsidR="00D31C99" w:rsidRPr="005E3EA7" w:rsidRDefault="00D31C99" w:rsidP="00D31C99">
      <w:pPr>
        <w:pStyle w:val="Pa22"/>
        <w:tabs>
          <w:tab w:val="left" w:pos="2880"/>
          <w:tab w:val="left" w:pos="3240"/>
        </w:tabs>
        <w:spacing w:after="120" w:line="240" w:lineRule="auto"/>
        <w:ind w:left="540"/>
        <w:rPr>
          <w:rFonts w:cs="Adobe Garamond Pro Bold"/>
          <w:color w:val="000000"/>
          <w:sz w:val="22"/>
          <w:szCs w:val="22"/>
        </w:rPr>
      </w:pPr>
      <w:r w:rsidRPr="005E3EA7">
        <w:rPr>
          <w:rStyle w:val="A3"/>
        </w:rPr>
        <w:t xml:space="preserve"># </w:t>
      </w:r>
      <w:proofErr w:type="gramStart"/>
      <w:r w:rsidRPr="005E3EA7">
        <w:rPr>
          <w:rStyle w:val="A3"/>
        </w:rPr>
        <w:t>of</w:t>
      </w:r>
      <w:proofErr w:type="gramEnd"/>
      <w:r w:rsidRPr="005E3EA7">
        <w:rPr>
          <w:rStyle w:val="A3"/>
        </w:rPr>
        <w:t xml:space="preserve"> Students Surveyed: </w:t>
      </w:r>
      <w:r w:rsidRPr="005E3EA7">
        <w:rPr>
          <w:rStyle w:val="A3"/>
          <w:u w:val="single"/>
        </w:rPr>
        <w:tab/>
      </w:r>
      <w:r w:rsidRPr="005E3EA7">
        <w:rPr>
          <w:rStyle w:val="A3"/>
        </w:rPr>
        <w:tab/>
        <w:t xml:space="preserve"># Completing Goal: </w:t>
      </w:r>
      <w:r w:rsidRPr="005E3EA7">
        <w:rPr>
          <w:rStyle w:val="A3"/>
          <w:u w:val="single"/>
        </w:rPr>
        <w:tab/>
      </w:r>
      <w:r w:rsidRPr="005E3EA7">
        <w:rPr>
          <w:rStyle w:val="A3"/>
          <w:u w:val="single"/>
        </w:rPr>
        <w:tab/>
      </w:r>
      <w:r w:rsidRPr="005E3EA7">
        <w:rPr>
          <w:rStyle w:val="A3"/>
        </w:rPr>
        <w:t xml:space="preserve">  </w:t>
      </w:r>
    </w:p>
    <w:p w14:paraId="15CEC389" w14:textId="77777777" w:rsidR="00D31C99" w:rsidRPr="005E3EA7" w:rsidRDefault="00D31C99" w:rsidP="00D31C99">
      <w:pPr>
        <w:pStyle w:val="Pa22"/>
        <w:numPr>
          <w:ilvl w:val="0"/>
          <w:numId w:val="2"/>
        </w:numPr>
        <w:tabs>
          <w:tab w:val="left" w:pos="540"/>
          <w:tab w:val="left" w:pos="6570"/>
        </w:tabs>
        <w:spacing w:after="60" w:line="240" w:lineRule="auto"/>
        <w:ind w:left="540"/>
        <w:rPr>
          <w:rStyle w:val="A3"/>
        </w:rPr>
      </w:pPr>
      <w:r w:rsidRPr="005E3EA7">
        <w:rPr>
          <w:rStyle w:val="A3"/>
        </w:rPr>
        <w:t xml:space="preserve">Average Time to Certificate or Degree </w:t>
      </w:r>
    </w:p>
    <w:p w14:paraId="383017F1" w14:textId="77777777" w:rsidR="00D31C99" w:rsidRPr="005E3EA7" w:rsidRDefault="00D31C99" w:rsidP="00D31C99">
      <w:pPr>
        <w:pStyle w:val="Pa22"/>
        <w:tabs>
          <w:tab w:val="left" w:pos="3330"/>
          <w:tab w:val="left" w:pos="6570"/>
        </w:tabs>
        <w:spacing w:after="120" w:line="240" w:lineRule="auto"/>
        <w:ind w:left="540"/>
        <w:rPr>
          <w:rFonts w:cs="Adobe Garamond Pro Bold"/>
          <w:color w:val="000000"/>
          <w:sz w:val="22"/>
          <w:szCs w:val="22"/>
        </w:rPr>
      </w:pPr>
      <w:r w:rsidRPr="005E3EA7">
        <w:rPr>
          <w:rStyle w:val="A3"/>
        </w:rPr>
        <w:t>1-Y</w:t>
      </w:r>
      <w:r>
        <w:rPr>
          <w:rStyle w:val="A3"/>
        </w:rPr>
        <w:t>ea</w:t>
      </w:r>
      <w:r w:rsidRPr="005E3EA7">
        <w:rPr>
          <w:rStyle w:val="A3"/>
        </w:rPr>
        <w:t>r Certificate: _____</w:t>
      </w:r>
      <w:r w:rsidRPr="005E3EA7">
        <w:rPr>
          <w:rStyle w:val="A3"/>
        </w:rPr>
        <w:tab/>
        <w:t>2-Y</w:t>
      </w:r>
      <w:r>
        <w:rPr>
          <w:rStyle w:val="A3"/>
        </w:rPr>
        <w:t>ea</w:t>
      </w:r>
      <w:r w:rsidRPr="005E3EA7">
        <w:rPr>
          <w:rStyle w:val="A3"/>
        </w:rPr>
        <w:t xml:space="preserve">r Degree: _____  </w:t>
      </w:r>
      <w:r w:rsidRPr="005E3EA7">
        <w:rPr>
          <w:rStyle w:val="A3"/>
        </w:rPr>
        <w:tab/>
        <w:t>4-Y</w:t>
      </w:r>
      <w:r>
        <w:rPr>
          <w:rStyle w:val="A3"/>
        </w:rPr>
        <w:t>ea</w:t>
      </w:r>
      <w:r w:rsidRPr="005E3EA7">
        <w:rPr>
          <w:rStyle w:val="A3"/>
        </w:rPr>
        <w:t xml:space="preserve">r Degree: _____  </w:t>
      </w:r>
    </w:p>
    <w:p w14:paraId="281342BB" w14:textId="77777777" w:rsidR="00D31C99" w:rsidRPr="005E3EA7" w:rsidRDefault="00D31C99" w:rsidP="00D31C99">
      <w:pPr>
        <w:pStyle w:val="Pa22"/>
        <w:numPr>
          <w:ilvl w:val="0"/>
          <w:numId w:val="2"/>
        </w:numPr>
        <w:tabs>
          <w:tab w:val="left" w:pos="540"/>
          <w:tab w:val="left" w:pos="6570"/>
        </w:tabs>
        <w:spacing w:after="60" w:line="240" w:lineRule="auto"/>
        <w:ind w:left="540"/>
        <w:rPr>
          <w:rStyle w:val="A3"/>
        </w:rPr>
      </w:pPr>
      <w:r w:rsidRPr="005E3EA7">
        <w:rPr>
          <w:rStyle w:val="A3"/>
        </w:rPr>
        <w:t xml:space="preserve">Annual Transfer Activity </w:t>
      </w:r>
    </w:p>
    <w:p w14:paraId="05F3D308" w14:textId="77777777" w:rsidR="00D31C99" w:rsidRPr="005E3EA7" w:rsidRDefault="00D31C99" w:rsidP="00D31C99">
      <w:pPr>
        <w:pStyle w:val="Pa22"/>
        <w:tabs>
          <w:tab w:val="left" w:pos="3330"/>
          <w:tab w:val="left" w:pos="6570"/>
        </w:tabs>
        <w:spacing w:after="120" w:line="240" w:lineRule="auto"/>
        <w:ind w:left="540"/>
        <w:rPr>
          <w:rFonts w:cs="Adobe Garamond Pro Bold"/>
          <w:color w:val="000000"/>
          <w:sz w:val="22"/>
          <w:szCs w:val="22"/>
        </w:rPr>
      </w:pPr>
      <w:r w:rsidRPr="005E3EA7">
        <w:rPr>
          <w:rStyle w:val="A3"/>
        </w:rPr>
        <w:t xml:space="preserve">Year: _____ </w:t>
      </w:r>
      <w:r w:rsidRPr="005E3EA7">
        <w:rPr>
          <w:rStyle w:val="A3"/>
        </w:rPr>
        <w:tab/>
        <w:t xml:space="preserve"># of Transfers: _____ </w:t>
      </w:r>
      <w:r w:rsidRPr="005E3EA7">
        <w:rPr>
          <w:rStyle w:val="A3"/>
        </w:rPr>
        <w:tab/>
        <w:t xml:space="preserve">Transfer Rate: _____ </w:t>
      </w:r>
    </w:p>
    <w:p w14:paraId="75F39E3D" w14:textId="77777777" w:rsidR="00D31C99" w:rsidRPr="005E3EA7" w:rsidRDefault="00D31C99" w:rsidP="00D31C99">
      <w:pPr>
        <w:pStyle w:val="Pa22"/>
        <w:numPr>
          <w:ilvl w:val="0"/>
          <w:numId w:val="2"/>
        </w:numPr>
        <w:spacing w:after="60" w:line="240" w:lineRule="auto"/>
        <w:ind w:left="540"/>
        <w:rPr>
          <w:rStyle w:val="A3"/>
        </w:rPr>
      </w:pPr>
      <w:r w:rsidRPr="005E3EA7">
        <w:rPr>
          <w:rStyle w:val="A3"/>
        </w:rPr>
        <w:t>Graduates Entering Graduate School</w:t>
      </w:r>
    </w:p>
    <w:p w14:paraId="1E0A7D2D" w14:textId="77777777" w:rsidR="00D31C99" w:rsidRPr="005E3EA7" w:rsidRDefault="00D31C99" w:rsidP="00D31C99">
      <w:pPr>
        <w:pStyle w:val="Pa22"/>
        <w:tabs>
          <w:tab w:val="left" w:pos="3330"/>
          <w:tab w:val="left" w:pos="6570"/>
        </w:tabs>
        <w:spacing w:after="120" w:line="240" w:lineRule="auto"/>
        <w:ind w:left="540"/>
        <w:rPr>
          <w:rFonts w:cs="Adobe Garamond Pro Bold"/>
          <w:color w:val="000000"/>
          <w:sz w:val="22"/>
          <w:szCs w:val="22"/>
        </w:rPr>
      </w:pPr>
      <w:r w:rsidRPr="005E3EA7">
        <w:rPr>
          <w:rStyle w:val="A3"/>
        </w:rPr>
        <w:t>Year</w:t>
      </w:r>
      <w:r>
        <w:rPr>
          <w:rStyle w:val="A3"/>
        </w:rPr>
        <w:t xml:space="preserve">: _____ </w:t>
      </w:r>
      <w:r>
        <w:rPr>
          <w:rStyle w:val="A3"/>
        </w:rPr>
        <w:tab/>
        <w:t xml:space="preserve"># of Graduates: _____ </w:t>
      </w:r>
      <w:r w:rsidRPr="005E3EA7">
        <w:rPr>
          <w:rStyle w:val="A3"/>
        </w:rPr>
        <w:t xml:space="preserve"># Entering Graduate School: _____ </w:t>
      </w:r>
    </w:p>
    <w:p w14:paraId="1370FA4C" w14:textId="77777777" w:rsidR="00D31C99" w:rsidRPr="005E3EA7" w:rsidRDefault="00D31C99" w:rsidP="00D31C99">
      <w:pPr>
        <w:pStyle w:val="Pa22"/>
        <w:numPr>
          <w:ilvl w:val="0"/>
          <w:numId w:val="2"/>
        </w:numPr>
        <w:spacing w:after="60" w:line="240" w:lineRule="auto"/>
        <w:ind w:left="540"/>
        <w:rPr>
          <w:rStyle w:val="A3"/>
        </w:rPr>
      </w:pPr>
      <w:r w:rsidRPr="005E3EA7">
        <w:rPr>
          <w:rStyle w:val="A3"/>
        </w:rPr>
        <w:t>Job Placement (if appropriate)</w:t>
      </w:r>
    </w:p>
    <w:p w14:paraId="703EEC01" w14:textId="77777777" w:rsidR="00D31C99" w:rsidRPr="005E3EA7" w:rsidRDefault="00D31C99" w:rsidP="00D31C99">
      <w:pPr>
        <w:pStyle w:val="Pa22"/>
        <w:tabs>
          <w:tab w:val="left" w:pos="3330"/>
          <w:tab w:val="left" w:pos="6570"/>
        </w:tabs>
        <w:spacing w:after="120" w:line="240" w:lineRule="auto"/>
        <w:ind w:left="540"/>
        <w:rPr>
          <w:rFonts w:cs="Adobe Garamond Pro Bold"/>
          <w:color w:val="000000"/>
          <w:sz w:val="22"/>
          <w:szCs w:val="22"/>
        </w:rPr>
      </w:pPr>
      <w:r w:rsidRPr="005E3EA7">
        <w:rPr>
          <w:rStyle w:val="A3"/>
        </w:rPr>
        <w:t xml:space="preserve">Year: _____ </w:t>
      </w:r>
      <w:r w:rsidRPr="005E3EA7">
        <w:rPr>
          <w:rStyle w:val="A3"/>
        </w:rPr>
        <w:tab/>
        <w:t xml:space="preserve"># of Graduates: _____ </w:t>
      </w:r>
      <w:r w:rsidRPr="005E3EA7">
        <w:rPr>
          <w:rStyle w:val="A3"/>
        </w:rPr>
        <w:tab/>
        <w:t xml:space="preserve"># Employed: _____ </w:t>
      </w:r>
    </w:p>
    <w:p w14:paraId="38F0DD9F" w14:textId="778667E9" w:rsidR="00D31C99" w:rsidRPr="00070E39" w:rsidRDefault="00D31C99" w:rsidP="00D31C99">
      <w:pPr>
        <w:pStyle w:val="Pa23"/>
        <w:numPr>
          <w:ilvl w:val="0"/>
          <w:numId w:val="2"/>
        </w:numPr>
        <w:tabs>
          <w:tab w:val="left" w:pos="5670"/>
          <w:tab w:val="left" w:pos="6494"/>
        </w:tabs>
        <w:spacing w:after="120" w:line="240" w:lineRule="auto"/>
        <w:ind w:left="540"/>
        <w:rPr>
          <w:rStyle w:val="A3"/>
        </w:rPr>
      </w:pPr>
      <w:r w:rsidRPr="005E3EA7">
        <w:rPr>
          <w:rStyle w:val="A3"/>
        </w:rPr>
        <w:t xml:space="preserve">Licensure/Certification Examination Results: </w:t>
      </w:r>
      <w:r w:rsidR="000C1FB7">
        <w:rPr>
          <w:rStyle w:val="A3"/>
          <w:u w:val="single"/>
        </w:rPr>
        <w:tab/>
      </w:r>
      <w:r w:rsidR="000C1FB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p>
    <w:p w14:paraId="0B72EEF6" w14:textId="4278FCED" w:rsidR="00D31C99" w:rsidRPr="005E3EA7" w:rsidRDefault="00D31C99" w:rsidP="00D31C99">
      <w:pPr>
        <w:pStyle w:val="Pa23"/>
        <w:numPr>
          <w:ilvl w:val="0"/>
          <w:numId w:val="2"/>
        </w:numPr>
        <w:spacing w:after="480" w:line="240" w:lineRule="auto"/>
        <w:ind w:left="540"/>
        <w:rPr>
          <w:rStyle w:val="A3"/>
          <w:u w:val="single"/>
        </w:rPr>
      </w:pPr>
      <w:r w:rsidRPr="005E3EA7">
        <w:rPr>
          <w:rStyle w:val="A3"/>
        </w:rPr>
        <w:t xml:space="preserve">Additional Indicators, if any: </w:t>
      </w:r>
      <w:r w:rsidR="00A14501">
        <w:rPr>
          <w:rStyle w:val="A3"/>
          <w:u w:val="single"/>
        </w:rPr>
        <w:tab/>
      </w:r>
      <w:r w:rsidR="00A14501">
        <w:rPr>
          <w:rStyle w:val="A3"/>
          <w:u w:val="single"/>
        </w:rPr>
        <w:tab/>
      </w:r>
      <w:r w:rsidR="00A14501">
        <w:rPr>
          <w:rStyle w:val="A3"/>
          <w:u w:val="single"/>
        </w:rPr>
        <w:tab/>
      </w:r>
      <w:r w:rsidR="00A14501">
        <w:rPr>
          <w:rStyle w:val="A3"/>
          <w:u w:val="single"/>
        </w:rPr>
        <w:tab/>
      </w:r>
      <w:r w:rsidR="00A14501">
        <w:rPr>
          <w:rStyle w:val="A3"/>
          <w:u w:val="single"/>
        </w:rPr>
        <w:tab/>
      </w:r>
      <w:r w:rsidR="00A14501">
        <w:rPr>
          <w:rStyle w:val="A3"/>
          <w:u w:val="single"/>
        </w:rPr>
        <w:tab/>
      </w:r>
      <w:r w:rsidR="00A14501">
        <w:rPr>
          <w:rStyle w:val="A3"/>
          <w:u w:val="single"/>
        </w:rPr>
        <w:tab/>
      </w:r>
      <w:r w:rsidR="00A14501">
        <w:rPr>
          <w:rStyle w:val="A3"/>
          <w:u w:val="single"/>
        </w:rPr>
        <w:tab/>
      </w:r>
    </w:p>
    <w:p w14:paraId="41FFACF1" w14:textId="77777777" w:rsidR="00D31C99" w:rsidRDefault="00D31C99" w:rsidP="00D31C99">
      <w:pPr>
        <w:pStyle w:val="Pa23"/>
        <w:spacing w:before="120" w:line="240" w:lineRule="auto"/>
        <w:jc w:val="right"/>
        <w:rPr>
          <w:rStyle w:val="A3"/>
          <w:i/>
          <w:sz w:val="16"/>
          <w:szCs w:val="16"/>
        </w:rPr>
      </w:pPr>
    </w:p>
    <w:p w14:paraId="50E11B02" w14:textId="780986E0" w:rsidR="00800546" w:rsidRPr="00A14501" w:rsidRDefault="00D31C99" w:rsidP="00A14501">
      <w:pPr>
        <w:pStyle w:val="Pa23"/>
        <w:spacing w:line="240" w:lineRule="auto"/>
        <w:jc w:val="right"/>
        <w:rPr>
          <w:rFonts w:ascii="Times" w:hAnsi="Times" w:cs="Times"/>
          <w:i/>
          <w:color w:val="201E1E"/>
          <w:sz w:val="16"/>
          <w:szCs w:val="16"/>
        </w:rPr>
      </w:pPr>
      <w:r w:rsidRPr="006B1CC4">
        <w:rPr>
          <w:rStyle w:val="A3"/>
          <w:i/>
          <w:sz w:val="16"/>
          <w:szCs w:val="16"/>
        </w:rPr>
        <w:t xml:space="preserve">Form developed by the Council for Higher Education Accreditation. © </w:t>
      </w:r>
      <w:proofErr w:type="gramStart"/>
      <w:r>
        <w:rPr>
          <w:rStyle w:val="A3"/>
          <w:i/>
          <w:sz w:val="16"/>
          <w:szCs w:val="16"/>
        </w:rPr>
        <w:t>updated</w:t>
      </w:r>
      <w:proofErr w:type="gramEnd"/>
      <w:r>
        <w:rPr>
          <w:rStyle w:val="A3"/>
          <w:i/>
          <w:sz w:val="16"/>
          <w:szCs w:val="16"/>
        </w:rPr>
        <w:t xml:space="preserve"> </w:t>
      </w:r>
      <w:r w:rsidRPr="006B1CC4">
        <w:rPr>
          <w:rStyle w:val="A3"/>
          <w:i/>
          <w:sz w:val="16"/>
          <w:szCs w:val="16"/>
        </w:rPr>
        <w:t>20</w:t>
      </w:r>
      <w:r w:rsidR="00A14501">
        <w:rPr>
          <w:rStyle w:val="A3"/>
          <w:i/>
          <w:sz w:val="16"/>
          <w:szCs w:val="16"/>
        </w:rPr>
        <w:t>15</w:t>
      </w:r>
    </w:p>
    <w:sectPr w:rsidR="00800546" w:rsidRPr="00A14501" w:rsidSect="000C1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dobe Garamond Pro Bold">
    <w:altName w:val="Palatino"/>
    <w:panose1 w:val="00000000000000000000"/>
    <w:charset w:val="00"/>
    <w:family w:val="roman"/>
    <w:notTrueType/>
    <w:pitch w:val="variable"/>
    <w:sig w:usb0="00000007" w:usb1="00000001" w:usb2="00000000" w:usb3="00000000" w:csb0="00000093"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6007C"/>
    <w:multiLevelType w:val="hybridMultilevel"/>
    <w:tmpl w:val="EEE8D88E"/>
    <w:lvl w:ilvl="0" w:tplc="F058F442">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3895692"/>
    <w:multiLevelType w:val="hybridMultilevel"/>
    <w:tmpl w:val="38BAC9D4"/>
    <w:lvl w:ilvl="0" w:tplc="5DCA7EBC">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546"/>
    <w:rsid w:val="000C1FB7"/>
    <w:rsid w:val="00436527"/>
    <w:rsid w:val="004D2DA4"/>
    <w:rsid w:val="00800546"/>
    <w:rsid w:val="0081268F"/>
    <w:rsid w:val="00A14501"/>
    <w:rsid w:val="00D0023B"/>
    <w:rsid w:val="00D31C99"/>
    <w:rsid w:val="00D373C5"/>
    <w:rsid w:val="00FC5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EAB0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D31C99"/>
    <w:pPr>
      <w:autoSpaceDE w:val="0"/>
      <w:autoSpaceDN w:val="0"/>
      <w:adjustRightInd w:val="0"/>
      <w:spacing w:line="241" w:lineRule="atLeast"/>
    </w:pPr>
    <w:rPr>
      <w:rFonts w:ascii="Adobe Garamond Pro Bold" w:eastAsia="Calibri" w:hAnsi="Adobe Garamond Pro Bold" w:cs="Times New Roman"/>
    </w:rPr>
  </w:style>
  <w:style w:type="character" w:customStyle="1" w:styleId="A1">
    <w:name w:val="A1"/>
    <w:uiPriority w:val="99"/>
    <w:rsid w:val="00D31C99"/>
    <w:rPr>
      <w:rFonts w:cs="Adobe Garamond Pro Bold"/>
      <w:b/>
      <w:bCs/>
      <w:color w:val="994505"/>
      <w:sz w:val="28"/>
      <w:szCs w:val="28"/>
    </w:rPr>
  </w:style>
  <w:style w:type="character" w:customStyle="1" w:styleId="A5">
    <w:name w:val="A5"/>
    <w:uiPriority w:val="99"/>
    <w:rsid w:val="00D31C99"/>
    <w:rPr>
      <w:rFonts w:ascii="Adobe Garamond Pro" w:hAnsi="Adobe Garamond Pro" w:cs="Adobe Garamond Pro"/>
      <w:i/>
      <w:iCs/>
      <w:color w:val="221E1F"/>
      <w:sz w:val="23"/>
      <w:szCs w:val="23"/>
    </w:rPr>
  </w:style>
  <w:style w:type="paragraph" w:customStyle="1" w:styleId="Pa18">
    <w:name w:val="Pa18"/>
    <w:basedOn w:val="Normal"/>
    <w:next w:val="Normal"/>
    <w:uiPriority w:val="99"/>
    <w:rsid w:val="00D31C99"/>
    <w:pPr>
      <w:autoSpaceDE w:val="0"/>
      <w:autoSpaceDN w:val="0"/>
      <w:adjustRightInd w:val="0"/>
      <w:spacing w:line="241" w:lineRule="atLeast"/>
    </w:pPr>
    <w:rPr>
      <w:rFonts w:ascii="Adobe Garamond Pro Bold" w:eastAsia="Calibri" w:hAnsi="Adobe Garamond Pro Bold" w:cs="Times New Roman"/>
    </w:rPr>
  </w:style>
  <w:style w:type="paragraph" w:customStyle="1" w:styleId="Pa19">
    <w:name w:val="Pa19"/>
    <w:basedOn w:val="Normal"/>
    <w:next w:val="Normal"/>
    <w:uiPriority w:val="99"/>
    <w:rsid w:val="00D31C99"/>
    <w:pPr>
      <w:autoSpaceDE w:val="0"/>
      <w:autoSpaceDN w:val="0"/>
      <w:adjustRightInd w:val="0"/>
      <w:spacing w:line="241" w:lineRule="atLeast"/>
    </w:pPr>
    <w:rPr>
      <w:rFonts w:ascii="Adobe Garamond Pro Bold" w:eastAsia="Calibri" w:hAnsi="Adobe Garamond Pro Bold" w:cs="Times New Roman"/>
    </w:rPr>
  </w:style>
  <w:style w:type="character" w:customStyle="1" w:styleId="A3">
    <w:name w:val="A3"/>
    <w:uiPriority w:val="99"/>
    <w:rsid w:val="00D31C99"/>
    <w:rPr>
      <w:rFonts w:ascii="Times" w:hAnsi="Times" w:cs="Times"/>
      <w:color w:val="201E1E"/>
      <w:sz w:val="22"/>
      <w:szCs w:val="22"/>
    </w:rPr>
  </w:style>
  <w:style w:type="paragraph" w:customStyle="1" w:styleId="Pa20">
    <w:name w:val="Pa20"/>
    <w:basedOn w:val="Normal"/>
    <w:next w:val="Normal"/>
    <w:uiPriority w:val="99"/>
    <w:rsid w:val="00D31C99"/>
    <w:pPr>
      <w:autoSpaceDE w:val="0"/>
      <w:autoSpaceDN w:val="0"/>
      <w:adjustRightInd w:val="0"/>
      <w:spacing w:line="241" w:lineRule="atLeast"/>
    </w:pPr>
    <w:rPr>
      <w:rFonts w:ascii="Adobe Garamond Pro Bold" w:eastAsia="Calibri" w:hAnsi="Adobe Garamond Pro Bold" w:cs="Times New Roman"/>
    </w:rPr>
  </w:style>
  <w:style w:type="paragraph" w:customStyle="1" w:styleId="Pa21">
    <w:name w:val="Pa21"/>
    <w:basedOn w:val="Normal"/>
    <w:next w:val="Normal"/>
    <w:uiPriority w:val="99"/>
    <w:rsid w:val="00D31C99"/>
    <w:pPr>
      <w:autoSpaceDE w:val="0"/>
      <w:autoSpaceDN w:val="0"/>
      <w:adjustRightInd w:val="0"/>
      <w:spacing w:line="241" w:lineRule="atLeast"/>
    </w:pPr>
    <w:rPr>
      <w:rFonts w:ascii="Adobe Garamond Pro Bold" w:eastAsia="Calibri" w:hAnsi="Adobe Garamond Pro Bold" w:cs="Times New Roman"/>
    </w:rPr>
  </w:style>
  <w:style w:type="paragraph" w:customStyle="1" w:styleId="Pa22">
    <w:name w:val="Pa22"/>
    <w:basedOn w:val="Normal"/>
    <w:next w:val="Normal"/>
    <w:uiPriority w:val="99"/>
    <w:rsid w:val="00D31C99"/>
    <w:pPr>
      <w:autoSpaceDE w:val="0"/>
      <w:autoSpaceDN w:val="0"/>
      <w:adjustRightInd w:val="0"/>
      <w:spacing w:line="241" w:lineRule="atLeast"/>
    </w:pPr>
    <w:rPr>
      <w:rFonts w:ascii="Adobe Garamond Pro Bold" w:eastAsia="Calibri" w:hAnsi="Adobe Garamond Pro Bold" w:cs="Times New Roman"/>
    </w:rPr>
  </w:style>
  <w:style w:type="paragraph" w:customStyle="1" w:styleId="Pa23">
    <w:name w:val="Pa23"/>
    <w:basedOn w:val="Normal"/>
    <w:next w:val="Normal"/>
    <w:uiPriority w:val="99"/>
    <w:rsid w:val="00D31C99"/>
    <w:pPr>
      <w:autoSpaceDE w:val="0"/>
      <w:autoSpaceDN w:val="0"/>
      <w:adjustRightInd w:val="0"/>
      <w:spacing w:line="241" w:lineRule="atLeast"/>
    </w:pPr>
    <w:rPr>
      <w:rFonts w:ascii="Adobe Garamond Pro Bold" w:eastAsia="Calibri" w:hAnsi="Adobe Garamond Pro Bold"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D31C99"/>
    <w:pPr>
      <w:autoSpaceDE w:val="0"/>
      <w:autoSpaceDN w:val="0"/>
      <w:adjustRightInd w:val="0"/>
      <w:spacing w:line="241" w:lineRule="atLeast"/>
    </w:pPr>
    <w:rPr>
      <w:rFonts w:ascii="Adobe Garamond Pro Bold" w:eastAsia="Calibri" w:hAnsi="Adobe Garamond Pro Bold" w:cs="Times New Roman"/>
    </w:rPr>
  </w:style>
  <w:style w:type="character" w:customStyle="1" w:styleId="A1">
    <w:name w:val="A1"/>
    <w:uiPriority w:val="99"/>
    <w:rsid w:val="00D31C99"/>
    <w:rPr>
      <w:rFonts w:cs="Adobe Garamond Pro Bold"/>
      <w:b/>
      <w:bCs/>
      <w:color w:val="994505"/>
      <w:sz w:val="28"/>
      <w:szCs w:val="28"/>
    </w:rPr>
  </w:style>
  <w:style w:type="character" w:customStyle="1" w:styleId="A5">
    <w:name w:val="A5"/>
    <w:uiPriority w:val="99"/>
    <w:rsid w:val="00D31C99"/>
    <w:rPr>
      <w:rFonts w:ascii="Adobe Garamond Pro" w:hAnsi="Adobe Garamond Pro" w:cs="Adobe Garamond Pro"/>
      <w:i/>
      <w:iCs/>
      <w:color w:val="221E1F"/>
      <w:sz w:val="23"/>
      <w:szCs w:val="23"/>
    </w:rPr>
  </w:style>
  <w:style w:type="paragraph" w:customStyle="1" w:styleId="Pa18">
    <w:name w:val="Pa18"/>
    <w:basedOn w:val="Normal"/>
    <w:next w:val="Normal"/>
    <w:uiPriority w:val="99"/>
    <w:rsid w:val="00D31C99"/>
    <w:pPr>
      <w:autoSpaceDE w:val="0"/>
      <w:autoSpaceDN w:val="0"/>
      <w:adjustRightInd w:val="0"/>
      <w:spacing w:line="241" w:lineRule="atLeast"/>
    </w:pPr>
    <w:rPr>
      <w:rFonts w:ascii="Adobe Garamond Pro Bold" w:eastAsia="Calibri" w:hAnsi="Adobe Garamond Pro Bold" w:cs="Times New Roman"/>
    </w:rPr>
  </w:style>
  <w:style w:type="paragraph" w:customStyle="1" w:styleId="Pa19">
    <w:name w:val="Pa19"/>
    <w:basedOn w:val="Normal"/>
    <w:next w:val="Normal"/>
    <w:uiPriority w:val="99"/>
    <w:rsid w:val="00D31C99"/>
    <w:pPr>
      <w:autoSpaceDE w:val="0"/>
      <w:autoSpaceDN w:val="0"/>
      <w:adjustRightInd w:val="0"/>
      <w:spacing w:line="241" w:lineRule="atLeast"/>
    </w:pPr>
    <w:rPr>
      <w:rFonts w:ascii="Adobe Garamond Pro Bold" w:eastAsia="Calibri" w:hAnsi="Adobe Garamond Pro Bold" w:cs="Times New Roman"/>
    </w:rPr>
  </w:style>
  <w:style w:type="character" w:customStyle="1" w:styleId="A3">
    <w:name w:val="A3"/>
    <w:uiPriority w:val="99"/>
    <w:rsid w:val="00D31C99"/>
    <w:rPr>
      <w:rFonts w:ascii="Times" w:hAnsi="Times" w:cs="Times"/>
      <w:color w:val="201E1E"/>
      <w:sz w:val="22"/>
      <w:szCs w:val="22"/>
    </w:rPr>
  </w:style>
  <w:style w:type="paragraph" w:customStyle="1" w:styleId="Pa20">
    <w:name w:val="Pa20"/>
    <w:basedOn w:val="Normal"/>
    <w:next w:val="Normal"/>
    <w:uiPriority w:val="99"/>
    <w:rsid w:val="00D31C99"/>
    <w:pPr>
      <w:autoSpaceDE w:val="0"/>
      <w:autoSpaceDN w:val="0"/>
      <w:adjustRightInd w:val="0"/>
      <w:spacing w:line="241" w:lineRule="atLeast"/>
    </w:pPr>
    <w:rPr>
      <w:rFonts w:ascii="Adobe Garamond Pro Bold" w:eastAsia="Calibri" w:hAnsi="Adobe Garamond Pro Bold" w:cs="Times New Roman"/>
    </w:rPr>
  </w:style>
  <w:style w:type="paragraph" w:customStyle="1" w:styleId="Pa21">
    <w:name w:val="Pa21"/>
    <w:basedOn w:val="Normal"/>
    <w:next w:val="Normal"/>
    <w:uiPriority w:val="99"/>
    <w:rsid w:val="00D31C99"/>
    <w:pPr>
      <w:autoSpaceDE w:val="0"/>
      <w:autoSpaceDN w:val="0"/>
      <w:adjustRightInd w:val="0"/>
      <w:spacing w:line="241" w:lineRule="atLeast"/>
    </w:pPr>
    <w:rPr>
      <w:rFonts w:ascii="Adobe Garamond Pro Bold" w:eastAsia="Calibri" w:hAnsi="Adobe Garamond Pro Bold" w:cs="Times New Roman"/>
    </w:rPr>
  </w:style>
  <w:style w:type="paragraph" w:customStyle="1" w:styleId="Pa22">
    <w:name w:val="Pa22"/>
    <w:basedOn w:val="Normal"/>
    <w:next w:val="Normal"/>
    <w:uiPriority w:val="99"/>
    <w:rsid w:val="00D31C99"/>
    <w:pPr>
      <w:autoSpaceDE w:val="0"/>
      <w:autoSpaceDN w:val="0"/>
      <w:adjustRightInd w:val="0"/>
      <w:spacing w:line="241" w:lineRule="atLeast"/>
    </w:pPr>
    <w:rPr>
      <w:rFonts w:ascii="Adobe Garamond Pro Bold" w:eastAsia="Calibri" w:hAnsi="Adobe Garamond Pro Bold" w:cs="Times New Roman"/>
    </w:rPr>
  </w:style>
  <w:style w:type="paragraph" w:customStyle="1" w:styleId="Pa23">
    <w:name w:val="Pa23"/>
    <w:basedOn w:val="Normal"/>
    <w:next w:val="Normal"/>
    <w:uiPriority w:val="99"/>
    <w:rsid w:val="00D31C99"/>
    <w:pPr>
      <w:autoSpaceDE w:val="0"/>
      <w:autoSpaceDN w:val="0"/>
      <w:adjustRightInd w:val="0"/>
      <w:spacing w:line="241" w:lineRule="atLeast"/>
    </w:pPr>
    <w:rPr>
      <w:rFonts w:ascii="Adobe Garamond Pro Bold" w:eastAsia="Calibri" w:hAnsi="Adobe Garamond Pro Bold"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1243</Words>
  <Characters>7089</Characters>
  <Application>Microsoft Macintosh Word</Application>
  <DocSecurity>0</DocSecurity>
  <Lines>59</Lines>
  <Paragraphs>16</Paragraphs>
  <ScaleCrop>false</ScaleCrop>
  <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Alderman</dc:creator>
  <cp:keywords/>
  <dc:description/>
  <cp:lastModifiedBy>Heather Alderman</cp:lastModifiedBy>
  <cp:revision>8</cp:revision>
  <dcterms:created xsi:type="dcterms:W3CDTF">2016-10-25T14:01:00Z</dcterms:created>
  <dcterms:modified xsi:type="dcterms:W3CDTF">2017-08-23T15:47:00Z</dcterms:modified>
</cp:coreProperties>
</file>