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16B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7CCC373C" wp14:editId="416FED3C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286FB" w14:textId="77777777" w:rsidR="001B3996" w:rsidRDefault="001B3996">
      <w:pPr>
        <w:rPr>
          <w:b/>
        </w:rPr>
      </w:pPr>
    </w:p>
    <w:p w14:paraId="0DB14578" w14:textId="77777777" w:rsidR="001B3996" w:rsidRDefault="001B3996">
      <w:pPr>
        <w:rPr>
          <w:b/>
        </w:rPr>
      </w:pPr>
    </w:p>
    <w:p w14:paraId="64C2D0DA" w14:textId="77777777" w:rsidR="001B3996" w:rsidRDefault="001B3996">
      <w:pPr>
        <w:rPr>
          <w:b/>
        </w:rPr>
      </w:pPr>
    </w:p>
    <w:p w14:paraId="20D3273E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5F954C83" w14:textId="77777777" w:rsidR="001B3996" w:rsidRDefault="001B3996" w:rsidP="00FC20EB">
      <w:pPr>
        <w:jc w:val="center"/>
        <w:rPr>
          <w:b/>
        </w:rPr>
      </w:pPr>
    </w:p>
    <w:p w14:paraId="7DA5395E" w14:textId="6029377A" w:rsidR="001C5ACE" w:rsidRPr="00FC20EB" w:rsidRDefault="003C2C84" w:rsidP="00FC20EB">
      <w:pPr>
        <w:jc w:val="center"/>
        <w:rPr>
          <w:b/>
          <w:sz w:val="36"/>
        </w:rPr>
      </w:pPr>
      <w:r>
        <w:rPr>
          <w:b/>
          <w:sz w:val="36"/>
        </w:rPr>
        <w:t>Northeastern</w:t>
      </w:r>
      <w:r w:rsidR="0039564A">
        <w:rPr>
          <w:b/>
          <w:sz w:val="36"/>
        </w:rPr>
        <w:t xml:space="preserve"> University</w:t>
      </w:r>
    </w:p>
    <w:p w14:paraId="4696CE0C" w14:textId="77777777" w:rsidR="00FC20EB" w:rsidRDefault="00FC20EB"/>
    <w:p w14:paraId="226B88CA" w14:textId="4C53B09B" w:rsidR="00FC20EB" w:rsidRDefault="00FC20EB">
      <w:r>
        <w:t xml:space="preserve">In accordance with the </w:t>
      </w:r>
      <w:r w:rsidR="00367FB9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367FB9">
        <w:t xml:space="preserve"> </w:t>
      </w:r>
      <w:r w:rsidR="00367FB9" w:rsidRPr="00367FB9">
        <w:t>(p.</w:t>
      </w:r>
      <w:r w:rsidRPr="00367FB9">
        <w:t xml:space="preserve"> 2</w:t>
      </w:r>
      <w:r w:rsidR="00367FB9" w:rsidRPr="00367FB9">
        <w:t>8)</w:t>
      </w:r>
      <w:r w:rsidRPr="00367FB9">
        <w:t>,</w:t>
      </w:r>
      <w:r>
        <w:t xml:space="preserve">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126B6C7A" w14:textId="77777777" w:rsidR="00FC20EB" w:rsidRDefault="00FC20EB"/>
    <w:p w14:paraId="3E2D358C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676C22A9" w14:textId="77777777" w:rsidR="002873DA" w:rsidRDefault="002873DA">
      <w:pPr>
        <w:rPr>
          <w:b/>
        </w:rPr>
      </w:pPr>
    </w:p>
    <w:p w14:paraId="3A7A8F54" w14:textId="2C6ADEE3" w:rsidR="002575AE" w:rsidRPr="007B134A" w:rsidRDefault="00D95EA7" w:rsidP="002575AE">
      <w:pPr>
        <w:autoSpaceDE w:val="0"/>
        <w:autoSpaceDN w:val="0"/>
        <w:adjustRightInd w:val="0"/>
        <w:rPr>
          <w:bCs/>
          <w:color w:val="000000"/>
          <w:szCs w:val="32"/>
        </w:rPr>
      </w:pPr>
      <w:r>
        <w:t>Type of Program</w:t>
      </w:r>
      <w:r w:rsidR="008E2BA7">
        <w:t>:</w:t>
      </w:r>
      <w:r w:rsidR="008E2BA7">
        <w:tab/>
      </w:r>
      <w:r w:rsidR="002575AE">
        <w:tab/>
      </w:r>
      <w:r w:rsidR="002575AE">
        <w:tab/>
      </w:r>
      <w:r w:rsidR="003736F2">
        <w:tab/>
      </w:r>
      <w:r w:rsidR="003736F2">
        <w:tab/>
      </w:r>
      <w:r w:rsidR="003736F2">
        <w:rPr>
          <w:bCs/>
          <w:color w:val="000000"/>
          <w:szCs w:val="32"/>
        </w:rPr>
        <w:t>Master of Sports Leadership</w:t>
      </w:r>
      <w:r w:rsidR="008B7143">
        <w:rPr>
          <w:bCs/>
          <w:color w:val="000000"/>
          <w:szCs w:val="32"/>
        </w:rPr>
        <w:t xml:space="preserve"> </w:t>
      </w:r>
    </w:p>
    <w:p w14:paraId="0AD94C81" w14:textId="77777777" w:rsidR="001C5ACE" w:rsidRPr="00490963" w:rsidRDefault="001C5ACE" w:rsidP="002575AE"/>
    <w:p w14:paraId="4D58B32D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5EDE95AB" w14:textId="77777777" w:rsidR="002873DA" w:rsidRDefault="002873DA"/>
    <w:p w14:paraId="1C20B689" w14:textId="77777777" w:rsidR="002873DA" w:rsidRDefault="002873DA">
      <w:r>
        <w:t>History:</w:t>
      </w:r>
      <w:r>
        <w:tab/>
      </w:r>
      <w:r>
        <w:tab/>
      </w:r>
      <w:r>
        <w:tab/>
      </w:r>
      <w:r>
        <w:tab/>
        <w:t>“Acc</w:t>
      </w:r>
      <w:r w:rsidR="00655ECA">
        <w:t xml:space="preserve">redited with Notes” in </w:t>
      </w:r>
      <w:r w:rsidR="006746BA">
        <w:t>September</w:t>
      </w:r>
      <w:r w:rsidR="002575AE">
        <w:t xml:space="preserve"> 2015</w:t>
      </w:r>
    </w:p>
    <w:p w14:paraId="2E077173" w14:textId="77777777" w:rsidR="002873DA" w:rsidRDefault="002873DA" w:rsidP="00CF702C"/>
    <w:p w14:paraId="6E980DC9" w14:textId="6467C9B9" w:rsidR="00CF702C" w:rsidRDefault="002873DA" w:rsidP="00C7428D">
      <w:r w:rsidRPr="00C7428D">
        <w:t xml:space="preserve">The COSMA Board of Commissioners reviewed </w:t>
      </w:r>
      <w:r w:rsidR="003736F2">
        <w:t>Northeastern</w:t>
      </w:r>
      <w:r w:rsidR="006746BA">
        <w:t xml:space="preserve"> University’s</w:t>
      </w:r>
      <w:r w:rsidR="00BC0445">
        <w:t xml:space="preserve"> </w:t>
      </w:r>
      <w:r w:rsidR="003736F2">
        <w:t>Master of Sports Leadership</w:t>
      </w:r>
      <w:r w:rsidR="002575AE">
        <w:t xml:space="preserve"> </w:t>
      </w:r>
      <w:r w:rsidR="006746BA">
        <w:t>i</w:t>
      </w:r>
      <w:r w:rsidR="00655ECA">
        <w:t xml:space="preserve">n </w:t>
      </w:r>
      <w:r w:rsidR="006746BA">
        <w:t>September</w:t>
      </w:r>
      <w:r w:rsidR="002575AE">
        <w:t xml:space="preserve"> 2015</w:t>
      </w:r>
      <w:r w:rsidR="00BC0445">
        <w:t xml:space="preserve">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(June 2010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5A55BD06" w14:textId="77777777" w:rsidR="00CF702C" w:rsidRDefault="00CF702C" w:rsidP="00C7428D"/>
    <w:p w14:paraId="26416353" w14:textId="0D684405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6746BA">
        <w:rPr>
          <w:rFonts w:asciiTheme="minorHAnsi" w:hAnsiTheme="minorHAnsi"/>
          <w:sz w:val="24"/>
        </w:rPr>
        <w:t>September 25,</w:t>
      </w:r>
      <w:r w:rsidR="002575AE">
        <w:rPr>
          <w:rFonts w:asciiTheme="minorHAnsi" w:hAnsiTheme="minorHAnsi"/>
          <w:sz w:val="24"/>
        </w:rPr>
        <w:t xml:space="preserve"> 2015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="002575AE">
        <w:rPr>
          <w:rFonts w:asciiTheme="minorHAnsi" w:hAnsiTheme="minorHAnsi"/>
          <w:sz w:val="24"/>
        </w:rPr>
        <w:t xml:space="preserve"> determined that </w:t>
      </w:r>
      <w:r w:rsidR="003736F2">
        <w:rPr>
          <w:rFonts w:asciiTheme="minorHAnsi" w:hAnsiTheme="minorHAnsi"/>
          <w:sz w:val="24"/>
        </w:rPr>
        <w:t>Northeastern</w:t>
      </w:r>
      <w:r w:rsidR="006746BA">
        <w:rPr>
          <w:rFonts w:asciiTheme="minorHAnsi" w:hAnsiTheme="minorHAnsi"/>
          <w:sz w:val="24"/>
        </w:rPr>
        <w:t xml:space="preserve"> University</w:t>
      </w:r>
      <w:r w:rsidR="002575AE">
        <w:rPr>
          <w:rFonts w:asciiTheme="minorHAnsi" w:hAnsiTheme="minorHAnsi"/>
          <w:sz w:val="24"/>
        </w:rPr>
        <w:t xml:space="preserve"> </w:t>
      </w:r>
      <w:r w:rsidRPr="00B60A40">
        <w:rPr>
          <w:rFonts w:asciiTheme="minorHAnsi" w:hAnsiTheme="minorHAnsi"/>
          <w:sz w:val="24"/>
        </w:rPr>
        <w:t xml:space="preserve">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 xml:space="preserve">program </w:t>
      </w:r>
      <w:r w:rsidR="00BC0445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 xml:space="preserve">n for a </w:t>
      </w:r>
      <w:r w:rsidR="002575AE">
        <w:rPr>
          <w:rFonts w:asciiTheme="minorHAnsi" w:hAnsiTheme="minorHAnsi"/>
          <w:sz w:val="24"/>
        </w:rPr>
        <w:t xml:space="preserve">seven-year </w:t>
      </w:r>
      <w:r w:rsidR="00BC0445">
        <w:rPr>
          <w:rFonts w:asciiTheme="minorHAnsi" w:hAnsiTheme="minorHAnsi"/>
          <w:sz w:val="24"/>
        </w:rPr>
        <w:t xml:space="preserve">period up to </w:t>
      </w:r>
      <w:r w:rsidR="006746BA">
        <w:rPr>
          <w:rFonts w:asciiTheme="minorHAnsi" w:hAnsiTheme="minorHAnsi"/>
          <w:sz w:val="24"/>
        </w:rPr>
        <w:t>September</w:t>
      </w:r>
      <w:r w:rsidR="002575AE">
        <w:rPr>
          <w:rFonts w:asciiTheme="minorHAnsi" w:hAnsiTheme="minorHAnsi"/>
          <w:sz w:val="24"/>
        </w:rPr>
        <w:t xml:space="preserve"> 2022</w:t>
      </w:r>
      <w:r w:rsidR="00BC0445">
        <w:rPr>
          <w:rFonts w:asciiTheme="minorHAnsi" w:hAnsiTheme="minorHAnsi"/>
          <w:sz w:val="24"/>
        </w:rPr>
        <w:t>.</w:t>
      </w:r>
    </w:p>
    <w:p w14:paraId="0056764C" w14:textId="77777777" w:rsidR="00090451" w:rsidRDefault="00090451"/>
    <w:p w14:paraId="608C431C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7FF76149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505C1EBC" w14:textId="0069175B" w:rsidR="00DA1CEB" w:rsidRPr="00874966" w:rsidRDefault="003736F2" w:rsidP="00F802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 xml:space="preserve">Northeastern University’s Master of Sports Leadership </w:t>
      </w:r>
      <w:r w:rsidR="00F802BD">
        <w:t>degree is</w:t>
      </w:r>
      <w:r w:rsidR="002575AE">
        <w:t xml:space="preserve"> “</w:t>
      </w:r>
      <w:r w:rsidR="00BC0445">
        <w:t xml:space="preserve">Accredited with Notes.”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met.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those concerns are dealt with by 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="00DA1CEB"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</w:t>
      </w:r>
      <w:r w:rsidR="00367FB9">
        <w:rPr>
          <w:rFonts w:ascii="Cambria" w:eastAsia="Times New Roman" w:hAnsi="Cambria" w:cs="Times New Roman"/>
          <w:szCs w:val="22"/>
        </w:rPr>
        <w:t>April 2016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</w:t>
      </w:r>
      <w:r w:rsidR="00CF702C" w:rsidRPr="00874966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367FB9">
        <w:rPr>
          <w:rFonts w:ascii="Cambria" w:eastAsia="Times New Roman" w:hAnsi="Cambria" w:cs="Times New Roman"/>
          <w:szCs w:val="22"/>
        </w:rPr>
        <w:t>, pp. 30-3</w:t>
      </w:r>
      <w:r w:rsidR="00CF702C" w:rsidRPr="00874966">
        <w:rPr>
          <w:rFonts w:ascii="Cambria" w:eastAsia="Times New Roman" w:hAnsi="Cambria" w:cs="Times New Roman"/>
          <w:szCs w:val="22"/>
        </w:rPr>
        <w:t>1)</w:t>
      </w:r>
      <w:r w:rsidR="00DA1CEB" w:rsidRPr="00874966">
        <w:rPr>
          <w:rFonts w:ascii="Cambria" w:eastAsia="Times New Roman" w:hAnsi="Cambria" w:cs="Times New Roman"/>
          <w:szCs w:val="22"/>
        </w:rPr>
        <w:t>.</w:t>
      </w:r>
    </w:p>
    <w:p w14:paraId="7913FDD1" w14:textId="77777777" w:rsidR="000062B6" w:rsidRDefault="000062B6" w:rsidP="00F802BD">
      <w:pPr>
        <w:rPr>
          <w:rFonts w:eastAsia="Times New Roman"/>
          <w:szCs w:val="22"/>
        </w:rPr>
      </w:pPr>
    </w:p>
    <w:p w14:paraId="462F511A" w14:textId="20473E92" w:rsidR="003736F2" w:rsidRPr="003736F2" w:rsidRDefault="003736F2" w:rsidP="00F802BD">
      <w:pPr>
        <w:rPr>
          <w:rFonts w:eastAsia="Times New Roman"/>
          <w:b/>
          <w:szCs w:val="22"/>
        </w:rPr>
      </w:pPr>
      <w:r w:rsidRPr="003736F2">
        <w:rPr>
          <w:rFonts w:eastAsia="Times New Roman"/>
          <w:b/>
          <w:szCs w:val="22"/>
        </w:rPr>
        <w:t>Principle 4: Faculty</w:t>
      </w:r>
    </w:p>
    <w:p w14:paraId="1AF57CAA" w14:textId="77777777" w:rsidR="003736F2" w:rsidRPr="00957038" w:rsidRDefault="003736F2" w:rsidP="003736F2">
      <w:pPr>
        <w:rPr>
          <w:bCs/>
        </w:rPr>
      </w:pPr>
      <w:r w:rsidRPr="00F92372">
        <w:rPr>
          <w:b/>
          <w:bCs/>
        </w:rPr>
        <w:t>Issue:</w:t>
      </w:r>
      <w:r>
        <w:rPr>
          <w:bCs/>
        </w:rPr>
        <w:t xml:space="preserve"> </w:t>
      </w:r>
      <w:r w:rsidRPr="004515B3">
        <w:rPr>
          <w:bCs/>
        </w:rPr>
        <w:t xml:space="preserve">Add at least one </w:t>
      </w:r>
      <w:proofErr w:type="spellStart"/>
      <w:proofErr w:type="gramStart"/>
      <w:r w:rsidRPr="004515B3">
        <w:rPr>
          <w:bCs/>
        </w:rPr>
        <w:t>doctorally</w:t>
      </w:r>
      <w:proofErr w:type="spellEnd"/>
      <w:r w:rsidRPr="004515B3">
        <w:rPr>
          <w:bCs/>
        </w:rPr>
        <w:t>-qualified</w:t>
      </w:r>
      <w:proofErr w:type="gramEnd"/>
      <w:r w:rsidRPr="004515B3">
        <w:rPr>
          <w:bCs/>
        </w:rPr>
        <w:t xml:space="preserve"> faculty to </w:t>
      </w:r>
      <w:r>
        <w:rPr>
          <w:bCs/>
        </w:rPr>
        <w:t>each</w:t>
      </w:r>
      <w:r w:rsidRPr="004515B3">
        <w:rPr>
          <w:bCs/>
        </w:rPr>
        <w:t xml:space="preserve"> </w:t>
      </w:r>
      <w:r>
        <w:rPr>
          <w:bCs/>
        </w:rPr>
        <w:t>campus – Boston and</w:t>
      </w:r>
      <w:r w:rsidRPr="004515B3">
        <w:rPr>
          <w:bCs/>
        </w:rPr>
        <w:t xml:space="preserve"> Charlotte</w:t>
      </w:r>
      <w:r>
        <w:rPr>
          <w:bCs/>
        </w:rPr>
        <w:t>.</w:t>
      </w:r>
    </w:p>
    <w:p w14:paraId="56BC4333" w14:textId="77777777" w:rsidR="003736F2" w:rsidRPr="005833B2" w:rsidRDefault="003736F2" w:rsidP="003736F2">
      <w:pPr>
        <w:rPr>
          <w:bCs/>
        </w:rPr>
      </w:pPr>
      <w:r w:rsidRPr="003378A8">
        <w:rPr>
          <w:b/>
          <w:bCs/>
        </w:rPr>
        <w:t>Note 1:</w:t>
      </w:r>
      <w:r w:rsidRPr="00957038">
        <w:rPr>
          <w:b/>
          <w:bCs/>
        </w:rPr>
        <w:t xml:space="preserve"> </w:t>
      </w:r>
      <w:r w:rsidRPr="005833B2">
        <w:rPr>
          <w:bCs/>
        </w:rPr>
        <w:t xml:space="preserve">Provide the BOC with the name and qualifications </w:t>
      </w:r>
      <w:r>
        <w:rPr>
          <w:bCs/>
        </w:rPr>
        <w:t xml:space="preserve">(CV) </w:t>
      </w:r>
      <w:r w:rsidRPr="005833B2">
        <w:rPr>
          <w:bCs/>
        </w:rPr>
        <w:t>of the individual hired at Boston campus.</w:t>
      </w:r>
    </w:p>
    <w:p w14:paraId="0F6AD346" w14:textId="3DBE8686" w:rsidR="003736F2" w:rsidRDefault="00367FB9" w:rsidP="003736F2">
      <w:pPr>
        <w:pStyle w:val="BodyTextIndent"/>
        <w:spacing w:before="2" w:after="2"/>
        <w:ind w:left="0"/>
        <w:rPr>
          <w:b/>
          <w:bCs/>
        </w:rPr>
      </w:pPr>
      <w:r>
        <w:rPr>
          <w:b/>
          <w:bCs/>
        </w:rPr>
        <w:t>Outcome: Resolved.</w:t>
      </w:r>
    </w:p>
    <w:p w14:paraId="513B8BE2" w14:textId="77777777" w:rsidR="00367FB9" w:rsidRDefault="00367FB9" w:rsidP="003736F2">
      <w:pPr>
        <w:pStyle w:val="BodyTextIndent"/>
        <w:spacing w:before="2" w:after="2"/>
        <w:ind w:left="0"/>
        <w:rPr>
          <w:b/>
          <w:bCs/>
        </w:rPr>
      </w:pPr>
    </w:p>
    <w:p w14:paraId="1037CC72" w14:textId="77777777" w:rsidR="003736F2" w:rsidRPr="00957038" w:rsidRDefault="003736F2" w:rsidP="003736F2">
      <w:pPr>
        <w:rPr>
          <w:bCs/>
        </w:rPr>
      </w:pPr>
      <w:r w:rsidRPr="00F92372">
        <w:rPr>
          <w:b/>
          <w:bCs/>
        </w:rPr>
        <w:t>Issue:</w:t>
      </w:r>
      <w:r>
        <w:rPr>
          <w:bCs/>
        </w:rPr>
        <w:t xml:space="preserve"> </w:t>
      </w:r>
      <w:r w:rsidRPr="004515B3">
        <w:rPr>
          <w:bCs/>
        </w:rPr>
        <w:t xml:space="preserve">Add at least one </w:t>
      </w:r>
      <w:proofErr w:type="spellStart"/>
      <w:proofErr w:type="gramStart"/>
      <w:r w:rsidRPr="004515B3">
        <w:rPr>
          <w:bCs/>
        </w:rPr>
        <w:t>doctorally</w:t>
      </w:r>
      <w:proofErr w:type="spellEnd"/>
      <w:r w:rsidRPr="004515B3">
        <w:rPr>
          <w:bCs/>
        </w:rPr>
        <w:t>-qualified</w:t>
      </w:r>
      <w:proofErr w:type="gramEnd"/>
      <w:r w:rsidRPr="004515B3">
        <w:rPr>
          <w:bCs/>
        </w:rPr>
        <w:t xml:space="preserve"> faculty to </w:t>
      </w:r>
      <w:r>
        <w:rPr>
          <w:bCs/>
        </w:rPr>
        <w:t>each</w:t>
      </w:r>
      <w:r w:rsidRPr="004515B3">
        <w:rPr>
          <w:bCs/>
        </w:rPr>
        <w:t xml:space="preserve"> </w:t>
      </w:r>
      <w:r>
        <w:rPr>
          <w:bCs/>
        </w:rPr>
        <w:t>campus – Boston and</w:t>
      </w:r>
      <w:r w:rsidRPr="004515B3">
        <w:rPr>
          <w:bCs/>
        </w:rPr>
        <w:t xml:space="preserve"> Charlotte</w:t>
      </w:r>
      <w:r>
        <w:rPr>
          <w:bCs/>
        </w:rPr>
        <w:t>.</w:t>
      </w:r>
    </w:p>
    <w:p w14:paraId="47AAE4BD" w14:textId="77777777" w:rsidR="003736F2" w:rsidRPr="00753772" w:rsidRDefault="003736F2" w:rsidP="003736F2">
      <w:pPr>
        <w:rPr>
          <w:bCs/>
        </w:rPr>
      </w:pPr>
      <w:r w:rsidRPr="00753772">
        <w:rPr>
          <w:b/>
        </w:rPr>
        <w:t xml:space="preserve">Note 2: </w:t>
      </w:r>
      <w:r w:rsidRPr="00753772">
        <w:rPr>
          <w:bCs/>
        </w:rPr>
        <w:t xml:space="preserve">Keep the BOC </w:t>
      </w:r>
      <w:proofErr w:type="gramStart"/>
      <w:r w:rsidRPr="00753772">
        <w:rPr>
          <w:bCs/>
        </w:rPr>
        <w:t>apprised</w:t>
      </w:r>
      <w:proofErr w:type="gramEnd"/>
      <w:r w:rsidRPr="00753772">
        <w:rPr>
          <w:bCs/>
        </w:rPr>
        <w:t xml:space="preserve"> of the changes in enrollment, percentage of hours taught </w:t>
      </w:r>
      <w:r>
        <w:rPr>
          <w:bCs/>
        </w:rPr>
        <w:t>at the</w:t>
      </w:r>
      <w:r w:rsidRPr="00753772">
        <w:rPr>
          <w:bCs/>
        </w:rPr>
        <w:t xml:space="preserve"> Charlotte </w:t>
      </w:r>
      <w:r>
        <w:rPr>
          <w:bCs/>
        </w:rPr>
        <w:t xml:space="preserve">campus </w:t>
      </w:r>
      <w:r w:rsidRPr="00753772">
        <w:rPr>
          <w:bCs/>
        </w:rPr>
        <w:t xml:space="preserve">and </w:t>
      </w:r>
      <w:r>
        <w:rPr>
          <w:bCs/>
        </w:rPr>
        <w:t xml:space="preserve">the </w:t>
      </w:r>
      <w:r w:rsidRPr="00753772">
        <w:rPr>
          <w:bCs/>
        </w:rPr>
        <w:t xml:space="preserve">status of </w:t>
      </w:r>
      <w:r>
        <w:rPr>
          <w:bCs/>
        </w:rPr>
        <w:t>hiring</w:t>
      </w:r>
      <w:r w:rsidRPr="00753772">
        <w:rPr>
          <w:bCs/>
        </w:rPr>
        <w:t xml:space="preserve"> a new faculty member</w:t>
      </w:r>
      <w:r>
        <w:rPr>
          <w:bCs/>
        </w:rPr>
        <w:t>.</w:t>
      </w:r>
    </w:p>
    <w:p w14:paraId="021610C3" w14:textId="5F5BCE92" w:rsidR="003736F2" w:rsidRPr="00367FB9" w:rsidRDefault="00367FB9" w:rsidP="003736F2">
      <w:pPr>
        <w:rPr>
          <w:b/>
        </w:rPr>
      </w:pPr>
      <w:r w:rsidRPr="00367FB9">
        <w:rPr>
          <w:b/>
        </w:rPr>
        <w:t>Outcome: Resolved.</w:t>
      </w:r>
    </w:p>
    <w:p w14:paraId="747248B2" w14:textId="77777777" w:rsidR="00367FB9" w:rsidRDefault="00367FB9" w:rsidP="003736F2"/>
    <w:p w14:paraId="68381EA2" w14:textId="4BFC2483" w:rsidR="003736F2" w:rsidRPr="003736F2" w:rsidRDefault="003736F2" w:rsidP="003736F2">
      <w:pPr>
        <w:rPr>
          <w:b/>
        </w:rPr>
      </w:pPr>
      <w:r w:rsidRPr="003736F2">
        <w:rPr>
          <w:b/>
        </w:rPr>
        <w:t>Principle 5: Scholarly and Professional Activities</w:t>
      </w:r>
    </w:p>
    <w:p w14:paraId="238DC41C" w14:textId="77777777" w:rsidR="003736F2" w:rsidRDefault="003736F2" w:rsidP="003736F2">
      <w:pPr>
        <w:rPr>
          <w:bCs/>
        </w:rPr>
      </w:pPr>
      <w:r w:rsidRPr="0035136F">
        <w:rPr>
          <w:b/>
          <w:bCs/>
        </w:rPr>
        <w:t>Issue:</w:t>
      </w:r>
      <w:r>
        <w:rPr>
          <w:bCs/>
        </w:rPr>
        <w:t xml:space="preserve"> Indicate how Dr. Prior (and any other full-time faculty) will increase and diversify their scholarly and professional activities.</w:t>
      </w:r>
    </w:p>
    <w:p w14:paraId="10A933A7" w14:textId="77777777" w:rsidR="003736F2" w:rsidRPr="0035136F" w:rsidRDefault="003736F2" w:rsidP="003736F2">
      <w:pPr>
        <w:rPr>
          <w:bCs/>
        </w:rPr>
      </w:pPr>
      <w:r>
        <w:rPr>
          <w:b/>
          <w:bCs/>
        </w:rPr>
        <w:t>Note 3</w:t>
      </w:r>
      <w:r w:rsidRPr="0035136F">
        <w:rPr>
          <w:b/>
          <w:bCs/>
        </w:rPr>
        <w:t>:</w:t>
      </w:r>
      <w:r w:rsidRPr="0035136F">
        <w:rPr>
          <w:bCs/>
        </w:rPr>
        <w:t xml:space="preserve"> Provide documentation from the College of Professional Studies showing support of Dr. Prior’s pl</w:t>
      </w:r>
      <w:r>
        <w:rPr>
          <w:bCs/>
        </w:rPr>
        <w:t>an of delegating some teaching and</w:t>
      </w:r>
      <w:r w:rsidRPr="0035136F">
        <w:rPr>
          <w:bCs/>
        </w:rPr>
        <w:t xml:space="preserve"> administrative duties to focus on scholarly and professional activity.</w:t>
      </w:r>
    </w:p>
    <w:p w14:paraId="544D8B23" w14:textId="79A0B63B" w:rsidR="001C5ACE" w:rsidRPr="00367FB9" w:rsidRDefault="00367FB9" w:rsidP="00F802BD">
      <w:pPr>
        <w:rPr>
          <w:rFonts w:ascii="Cambria" w:hAnsi="Cambria"/>
          <w:b/>
        </w:rPr>
      </w:pPr>
      <w:r w:rsidRPr="00367FB9">
        <w:rPr>
          <w:rFonts w:ascii="Cambria" w:hAnsi="Cambria"/>
          <w:b/>
        </w:rPr>
        <w:t>Outcome: Resolved.</w:t>
      </w:r>
    </w:p>
    <w:p w14:paraId="6010A542" w14:textId="77777777" w:rsidR="00367FB9" w:rsidRPr="00874966" w:rsidRDefault="00367FB9" w:rsidP="00F802BD">
      <w:pPr>
        <w:rPr>
          <w:rFonts w:ascii="Cambria" w:hAnsi="Cambria"/>
        </w:rPr>
      </w:pPr>
    </w:p>
    <w:p w14:paraId="508E43CF" w14:textId="5E09ADD3" w:rsidR="002873DA" w:rsidRPr="00B4704A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F802BD">
        <w:rPr>
          <w:b/>
          <w:u w:val="single"/>
        </w:rPr>
        <w:t>September</w:t>
      </w:r>
      <w:r w:rsidR="00E5463D">
        <w:rPr>
          <w:b/>
          <w:u w:val="single"/>
        </w:rPr>
        <w:t xml:space="preserve"> 2022</w:t>
      </w:r>
      <w:bookmarkStart w:id="0" w:name="_GoBack"/>
      <w:bookmarkEnd w:id="0"/>
    </w:p>
    <w:sectPr w:rsidR="002873DA" w:rsidRPr="00B4704A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90451"/>
    <w:rsid w:val="000D103A"/>
    <w:rsid w:val="00104845"/>
    <w:rsid w:val="00110628"/>
    <w:rsid w:val="00113403"/>
    <w:rsid w:val="00164012"/>
    <w:rsid w:val="00175640"/>
    <w:rsid w:val="001B3996"/>
    <w:rsid w:val="001C5ACE"/>
    <w:rsid w:val="001D0FE8"/>
    <w:rsid w:val="001F69DE"/>
    <w:rsid w:val="00232602"/>
    <w:rsid w:val="002575AE"/>
    <w:rsid w:val="002873DA"/>
    <w:rsid w:val="00334543"/>
    <w:rsid w:val="00360463"/>
    <w:rsid w:val="00367FB9"/>
    <w:rsid w:val="003736F2"/>
    <w:rsid w:val="0039564A"/>
    <w:rsid w:val="003C2C84"/>
    <w:rsid w:val="003D1CAF"/>
    <w:rsid w:val="004107D6"/>
    <w:rsid w:val="00427043"/>
    <w:rsid w:val="00490963"/>
    <w:rsid w:val="004F6ABC"/>
    <w:rsid w:val="005749D1"/>
    <w:rsid w:val="0059621F"/>
    <w:rsid w:val="00655ECA"/>
    <w:rsid w:val="006746BA"/>
    <w:rsid w:val="00682EB8"/>
    <w:rsid w:val="006C001D"/>
    <w:rsid w:val="006D3F9A"/>
    <w:rsid w:val="007A4C30"/>
    <w:rsid w:val="007F2731"/>
    <w:rsid w:val="00800A1F"/>
    <w:rsid w:val="00835D48"/>
    <w:rsid w:val="0084330E"/>
    <w:rsid w:val="00843EBD"/>
    <w:rsid w:val="00854D7A"/>
    <w:rsid w:val="00870C2C"/>
    <w:rsid w:val="00874966"/>
    <w:rsid w:val="008B7143"/>
    <w:rsid w:val="008E2BA7"/>
    <w:rsid w:val="00952E31"/>
    <w:rsid w:val="00971EA4"/>
    <w:rsid w:val="00A124AA"/>
    <w:rsid w:val="00A32D73"/>
    <w:rsid w:val="00A50E53"/>
    <w:rsid w:val="00B4704A"/>
    <w:rsid w:val="00B57DE6"/>
    <w:rsid w:val="00B60A40"/>
    <w:rsid w:val="00BA74FB"/>
    <w:rsid w:val="00BB3C28"/>
    <w:rsid w:val="00BC0445"/>
    <w:rsid w:val="00BC1352"/>
    <w:rsid w:val="00C3709B"/>
    <w:rsid w:val="00C637A4"/>
    <w:rsid w:val="00C7428D"/>
    <w:rsid w:val="00C877A4"/>
    <w:rsid w:val="00CC00BC"/>
    <w:rsid w:val="00CC7278"/>
    <w:rsid w:val="00CF702C"/>
    <w:rsid w:val="00CF7CA6"/>
    <w:rsid w:val="00D25D08"/>
    <w:rsid w:val="00D51583"/>
    <w:rsid w:val="00D74F53"/>
    <w:rsid w:val="00D95EA7"/>
    <w:rsid w:val="00DA1CEB"/>
    <w:rsid w:val="00DA62AF"/>
    <w:rsid w:val="00E5463D"/>
    <w:rsid w:val="00F15D64"/>
    <w:rsid w:val="00F16B92"/>
    <w:rsid w:val="00F802BD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A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2587</Characters>
  <Application>Microsoft Macintosh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9</cp:revision>
  <dcterms:created xsi:type="dcterms:W3CDTF">2015-09-28T16:59:00Z</dcterms:created>
  <dcterms:modified xsi:type="dcterms:W3CDTF">2021-09-02T19:16:00Z</dcterms:modified>
</cp:coreProperties>
</file>